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42A" w:rsidRPr="006047F4" w:rsidRDefault="00E9242A" w:rsidP="00E9242A">
      <w:pPr>
        <w:spacing w:after="120" w:line="240" w:lineRule="auto"/>
        <w:ind w:right="-199"/>
        <w:jc w:val="center"/>
        <w:rPr>
          <w:rFonts w:cstheme="minorHAnsi"/>
          <w:b/>
          <w:bCs/>
          <w:sz w:val="24"/>
          <w:szCs w:val="24"/>
        </w:rPr>
      </w:pPr>
      <w:r w:rsidRPr="006047F4">
        <w:rPr>
          <w:rFonts w:cstheme="minorHAnsi"/>
          <w:b/>
          <w:bCs/>
          <w:sz w:val="24"/>
          <w:szCs w:val="24"/>
        </w:rPr>
        <w:t xml:space="preserve">BRISTOL REFUGEE RIGHTS </w:t>
      </w:r>
    </w:p>
    <w:p w:rsidR="00E9242A" w:rsidRPr="006047F4" w:rsidRDefault="00E9242A" w:rsidP="00E9242A">
      <w:pPr>
        <w:spacing w:after="120" w:line="240" w:lineRule="auto"/>
        <w:ind w:right="-199"/>
        <w:jc w:val="center"/>
        <w:rPr>
          <w:rFonts w:cstheme="minorHAnsi"/>
          <w:b/>
          <w:bCs/>
          <w:sz w:val="24"/>
          <w:szCs w:val="24"/>
        </w:rPr>
      </w:pPr>
      <w:r w:rsidRPr="006047F4">
        <w:rPr>
          <w:rFonts w:cstheme="minorHAnsi"/>
          <w:b/>
          <w:bCs/>
          <w:sz w:val="24"/>
          <w:szCs w:val="24"/>
        </w:rPr>
        <w:t xml:space="preserve"> JOB DESCRIPTION</w:t>
      </w:r>
    </w:p>
    <w:p w:rsidR="00B41818" w:rsidRDefault="00E9242A" w:rsidP="00E9242A">
      <w:pPr>
        <w:spacing w:after="12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6047F4">
        <w:rPr>
          <w:rFonts w:cstheme="minorHAnsi"/>
          <w:b/>
          <w:bCs/>
          <w:sz w:val="24"/>
          <w:szCs w:val="24"/>
        </w:rPr>
        <w:t>Young People’s Advocate</w:t>
      </w:r>
    </w:p>
    <w:p w:rsidR="00E9242A" w:rsidRPr="006047F4" w:rsidRDefault="00B41818" w:rsidP="00E9242A">
      <w:pPr>
        <w:spacing w:after="120" w:line="240" w:lineRule="auto"/>
        <w:jc w:val="center"/>
        <w:rPr>
          <w:rFonts w:cstheme="minorHAnsi"/>
          <w:b/>
          <w:i/>
          <w:sz w:val="24"/>
          <w:szCs w:val="24"/>
        </w:rPr>
      </w:pPr>
      <w:r w:rsidRPr="006047F4">
        <w:rPr>
          <w:rFonts w:cstheme="minorHAnsi"/>
          <w:b/>
          <w:bCs/>
          <w:sz w:val="24"/>
          <w:szCs w:val="24"/>
        </w:rPr>
        <w:t>Fixed Term Contract</w:t>
      </w:r>
      <w:r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>
        <w:rPr>
          <w:rFonts w:cstheme="minorHAnsi"/>
          <w:b/>
          <w:bCs/>
          <w:sz w:val="24"/>
          <w:szCs w:val="24"/>
        </w:rPr>
        <w:t xml:space="preserve">- </w:t>
      </w:r>
      <w:r w:rsidRPr="006047F4">
        <w:rPr>
          <w:rFonts w:cstheme="minorHAnsi"/>
          <w:b/>
          <w:bCs/>
          <w:sz w:val="24"/>
          <w:szCs w:val="24"/>
        </w:rPr>
        <w:t xml:space="preserve"> </w:t>
      </w:r>
      <w:r w:rsidR="006047F4" w:rsidRPr="006047F4">
        <w:rPr>
          <w:rFonts w:cstheme="minorHAnsi"/>
          <w:b/>
          <w:bCs/>
          <w:sz w:val="24"/>
          <w:szCs w:val="24"/>
        </w:rPr>
        <w:t>2</w:t>
      </w:r>
      <w:proofErr w:type="gramEnd"/>
      <w:r w:rsidR="006047F4" w:rsidRPr="006047F4">
        <w:rPr>
          <w:rFonts w:cstheme="minorHAnsi"/>
          <w:b/>
          <w:bCs/>
          <w:sz w:val="24"/>
          <w:szCs w:val="24"/>
        </w:rPr>
        <w:t xml:space="preserve"> years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E6572B" w:rsidRPr="006047F4" w:rsidTr="005D4A2A">
        <w:tc>
          <w:tcPr>
            <w:tcW w:w="2547" w:type="dxa"/>
          </w:tcPr>
          <w:p w:rsidR="00E9242A" w:rsidRPr="006047F4" w:rsidRDefault="00E9242A" w:rsidP="005D4A2A">
            <w:pPr>
              <w:spacing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6047F4">
              <w:rPr>
                <w:rFonts w:cstheme="minorHAnsi"/>
                <w:b/>
                <w:bCs/>
                <w:sz w:val="24"/>
                <w:szCs w:val="24"/>
              </w:rPr>
              <w:t xml:space="preserve">Grade :  </w:t>
            </w:r>
          </w:p>
        </w:tc>
        <w:tc>
          <w:tcPr>
            <w:tcW w:w="6469" w:type="dxa"/>
          </w:tcPr>
          <w:p w:rsidR="00E9242A" w:rsidRPr="006047F4" w:rsidRDefault="00D95D8E" w:rsidP="005D4A2A">
            <w:pPr>
              <w:spacing w:after="120"/>
              <w:ind w:right="-199"/>
              <w:rPr>
                <w:rFonts w:cstheme="minorHAnsi"/>
                <w:b/>
                <w:bCs/>
                <w:i/>
                <w:sz w:val="24"/>
                <w:szCs w:val="24"/>
              </w:rPr>
            </w:pPr>
            <w:r w:rsidRPr="006047F4">
              <w:rPr>
                <w:rFonts w:cstheme="minorHAnsi"/>
                <w:bCs/>
                <w:sz w:val="24"/>
                <w:szCs w:val="24"/>
              </w:rPr>
              <w:t>NJC point 26-28</w:t>
            </w:r>
          </w:p>
        </w:tc>
      </w:tr>
      <w:tr w:rsidR="00E6572B" w:rsidRPr="006047F4" w:rsidTr="005D4A2A">
        <w:tc>
          <w:tcPr>
            <w:tcW w:w="2547" w:type="dxa"/>
          </w:tcPr>
          <w:p w:rsidR="00E9242A" w:rsidRPr="006047F4" w:rsidRDefault="00E9242A" w:rsidP="005D4A2A">
            <w:pPr>
              <w:spacing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6047F4">
              <w:rPr>
                <w:rFonts w:cstheme="minorHAnsi"/>
                <w:b/>
                <w:sz w:val="24"/>
                <w:szCs w:val="24"/>
              </w:rPr>
              <w:t>Hours of Work</w:t>
            </w:r>
            <w:r w:rsidRPr="006047F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6469" w:type="dxa"/>
          </w:tcPr>
          <w:p w:rsidR="00E9242A" w:rsidRPr="006047F4" w:rsidRDefault="00E203BE" w:rsidP="005D4A2A">
            <w:pPr>
              <w:spacing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6047F4">
              <w:rPr>
                <w:rFonts w:cstheme="minorHAnsi"/>
                <w:sz w:val="24"/>
                <w:szCs w:val="24"/>
              </w:rPr>
              <w:t>37</w:t>
            </w:r>
            <w:r w:rsidR="00D95D8E" w:rsidRPr="006047F4">
              <w:rPr>
                <w:rFonts w:cstheme="minorHAnsi"/>
                <w:sz w:val="24"/>
                <w:szCs w:val="24"/>
              </w:rPr>
              <w:t xml:space="preserve"> hours per week</w:t>
            </w:r>
          </w:p>
        </w:tc>
      </w:tr>
      <w:tr w:rsidR="00E6572B" w:rsidRPr="006047F4" w:rsidTr="005D4A2A">
        <w:tc>
          <w:tcPr>
            <w:tcW w:w="2547" w:type="dxa"/>
          </w:tcPr>
          <w:p w:rsidR="00E9242A" w:rsidRPr="006047F4" w:rsidRDefault="004C6117" w:rsidP="005D4A2A">
            <w:pPr>
              <w:spacing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6047F4">
              <w:rPr>
                <w:rFonts w:cstheme="minorHAnsi"/>
                <w:b/>
                <w:sz w:val="24"/>
                <w:szCs w:val="24"/>
              </w:rPr>
              <w:t xml:space="preserve">Starting </w:t>
            </w:r>
            <w:r w:rsidR="00E9242A" w:rsidRPr="006047F4">
              <w:rPr>
                <w:rFonts w:cstheme="minorHAnsi"/>
                <w:b/>
                <w:sz w:val="24"/>
                <w:szCs w:val="24"/>
              </w:rPr>
              <w:t xml:space="preserve">Salary:  </w:t>
            </w:r>
          </w:p>
        </w:tc>
        <w:tc>
          <w:tcPr>
            <w:tcW w:w="6469" w:type="dxa"/>
          </w:tcPr>
          <w:p w:rsidR="00E9242A" w:rsidRPr="006047F4" w:rsidRDefault="004C6117" w:rsidP="005D4A2A">
            <w:pPr>
              <w:spacing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6047F4">
              <w:rPr>
                <w:rFonts w:cstheme="minorHAnsi"/>
                <w:sz w:val="24"/>
                <w:szCs w:val="24"/>
              </w:rPr>
              <w:t>£23,866</w:t>
            </w:r>
          </w:p>
        </w:tc>
      </w:tr>
      <w:tr w:rsidR="00E6572B" w:rsidRPr="006047F4" w:rsidTr="005D4A2A">
        <w:tc>
          <w:tcPr>
            <w:tcW w:w="2547" w:type="dxa"/>
          </w:tcPr>
          <w:p w:rsidR="00E9242A" w:rsidRPr="006047F4" w:rsidRDefault="00E9242A" w:rsidP="005D4A2A">
            <w:pPr>
              <w:spacing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6047F4">
              <w:rPr>
                <w:rFonts w:cstheme="minorHAnsi"/>
                <w:b/>
                <w:sz w:val="24"/>
                <w:szCs w:val="24"/>
              </w:rPr>
              <w:t>Place of Work:</w:t>
            </w:r>
            <w:r w:rsidRPr="006047F4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6469" w:type="dxa"/>
          </w:tcPr>
          <w:p w:rsidR="00E9242A" w:rsidRPr="006047F4" w:rsidRDefault="00E9242A" w:rsidP="005D4A2A">
            <w:pPr>
              <w:spacing w:after="120"/>
              <w:ind w:right="-199"/>
              <w:rPr>
                <w:rFonts w:cstheme="minorHAnsi"/>
                <w:sz w:val="24"/>
                <w:szCs w:val="24"/>
              </w:rPr>
            </w:pPr>
            <w:r w:rsidRPr="006047F4">
              <w:rPr>
                <w:rFonts w:cstheme="minorHAnsi"/>
                <w:sz w:val="24"/>
                <w:szCs w:val="24"/>
              </w:rPr>
              <w:t>Malcolm X Community Centre and St Pauls Learning Centre, Central Bristol.</w:t>
            </w:r>
          </w:p>
        </w:tc>
      </w:tr>
      <w:tr w:rsidR="00E9242A" w:rsidRPr="006047F4" w:rsidTr="005D4A2A">
        <w:tc>
          <w:tcPr>
            <w:tcW w:w="2547" w:type="dxa"/>
          </w:tcPr>
          <w:p w:rsidR="00E9242A" w:rsidRPr="006047F4" w:rsidRDefault="00E9242A" w:rsidP="005D4A2A">
            <w:pPr>
              <w:spacing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6047F4">
              <w:rPr>
                <w:rFonts w:cstheme="minorHAnsi"/>
                <w:b/>
                <w:sz w:val="24"/>
                <w:szCs w:val="24"/>
              </w:rPr>
              <w:t>Responsible to:</w:t>
            </w:r>
          </w:p>
        </w:tc>
        <w:tc>
          <w:tcPr>
            <w:tcW w:w="6469" w:type="dxa"/>
          </w:tcPr>
          <w:p w:rsidR="00E9242A" w:rsidRPr="006047F4" w:rsidRDefault="00E9242A" w:rsidP="005D4A2A">
            <w:pPr>
              <w:spacing w:after="120"/>
              <w:ind w:right="-199"/>
              <w:rPr>
                <w:rFonts w:cstheme="minorHAnsi"/>
                <w:sz w:val="24"/>
                <w:szCs w:val="24"/>
              </w:rPr>
            </w:pPr>
            <w:r w:rsidRPr="006047F4">
              <w:rPr>
                <w:rFonts w:cstheme="minorHAnsi"/>
                <w:sz w:val="24"/>
                <w:szCs w:val="24"/>
              </w:rPr>
              <w:t>Young People’s Immigration Adviser</w:t>
            </w:r>
          </w:p>
        </w:tc>
      </w:tr>
    </w:tbl>
    <w:p w:rsidR="00E9242A" w:rsidRPr="006047F4" w:rsidRDefault="00E9242A" w:rsidP="00E9242A">
      <w:pPr>
        <w:spacing w:after="120" w:line="240" w:lineRule="auto"/>
        <w:ind w:right="-199"/>
        <w:rPr>
          <w:rFonts w:cstheme="minorHAnsi"/>
          <w:sz w:val="24"/>
          <w:szCs w:val="24"/>
        </w:rPr>
      </w:pPr>
    </w:p>
    <w:p w:rsidR="00E9242A" w:rsidRPr="006047F4" w:rsidRDefault="00E9242A" w:rsidP="00E9242A">
      <w:pPr>
        <w:spacing w:after="120" w:line="240" w:lineRule="auto"/>
        <w:ind w:right="-199"/>
        <w:rPr>
          <w:rFonts w:cstheme="minorHAnsi"/>
          <w:sz w:val="24"/>
          <w:szCs w:val="24"/>
        </w:rPr>
      </w:pPr>
      <w:r w:rsidRPr="006047F4">
        <w:rPr>
          <w:rFonts w:cstheme="minorHAnsi"/>
          <w:b/>
          <w:bCs/>
          <w:sz w:val="24"/>
          <w:szCs w:val="24"/>
        </w:rPr>
        <w:t>Purpose of job:</w:t>
      </w:r>
      <w:r w:rsidRPr="006047F4">
        <w:rPr>
          <w:rFonts w:cstheme="minorHAnsi"/>
          <w:sz w:val="24"/>
          <w:szCs w:val="24"/>
        </w:rPr>
        <w:t xml:space="preserve"> </w:t>
      </w:r>
    </w:p>
    <w:p w:rsidR="004C6117" w:rsidRPr="006047F4" w:rsidRDefault="00E9242A" w:rsidP="004C6117">
      <w:pPr>
        <w:pStyle w:val="ListParagraph"/>
        <w:numPr>
          <w:ilvl w:val="0"/>
          <w:numId w:val="3"/>
        </w:numPr>
        <w:spacing w:after="120"/>
        <w:ind w:right="-199"/>
        <w:rPr>
          <w:rFonts w:asciiTheme="minorHAnsi" w:hAnsiTheme="minorHAnsi" w:cstheme="minorHAnsi"/>
          <w:szCs w:val="24"/>
        </w:rPr>
      </w:pPr>
      <w:r w:rsidRPr="006047F4">
        <w:rPr>
          <w:rFonts w:asciiTheme="minorHAnsi" w:hAnsiTheme="minorHAnsi" w:cstheme="minorHAnsi"/>
          <w:szCs w:val="24"/>
        </w:rPr>
        <w:t xml:space="preserve">To support and contribute to the “Achieving Positive Change for Young People Subject to Immigration Control” project.  </w:t>
      </w:r>
    </w:p>
    <w:p w:rsidR="004C6117" w:rsidRPr="006047F4" w:rsidRDefault="00E9242A" w:rsidP="004C6117">
      <w:pPr>
        <w:pStyle w:val="ListParagraph"/>
        <w:numPr>
          <w:ilvl w:val="0"/>
          <w:numId w:val="3"/>
        </w:numPr>
        <w:spacing w:after="120"/>
        <w:ind w:right="-199"/>
        <w:rPr>
          <w:rFonts w:asciiTheme="minorHAnsi" w:hAnsiTheme="minorHAnsi" w:cstheme="minorHAnsi"/>
          <w:szCs w:val="24"/>
        </w:rPr>
      </w:pPr>
      <w:r w:rsidRPr="006047F4">
        <w:rPr>
          <w:rFonts w:asciiTheme="minorHAnsi" w:hAnsiTheme="minorHAnsi" w:cstheme="minorHAnsi"/>
          <w:szCs w:val="24"/>
        </w:rPr>
        <w:t>To provide 1-1 mentoring and support to young people subject to immigration control and to provide opportunities for group working</w:t>
      </w:r>
      <w:r w:rsidR="004C6117" w:rsidRPr="006047F4">
        <w:rPr>
          <w:rFonts w:asciiTheme="minorHAnsi" w:hAnsiTheme="minorHAnsi" w:cstheme="minorHAnsi"/>
          <w:szCs w:val="24"/>
        </w:rPr>
        <w:t>.</w:t>
      </w:r>
    </w:p>
    <w:p w:rsidR="00E9242A" w:rsidRPr="006047F4" w:rsidRDefault="0080311B" w:rsidP="004C6117">
      <w:pPr>
        <w:pStyle w:val="ListParagraph"/>
        <w:numPr>
          <w:ilvl w:val="0"/>
          <w:numId w:val="3"/>
        </w:numPr>
        <w:spacing w:after="120"/>
        <w:ind w:right="-199"/>
        <w:rPr>
          <w:rFonts w:asciiTheme="minorHAnsi" w:hAnsiTheme="minorHAnsi" w:cstheme="minorHAnsi"/>
          <w:szCs w:val="24"/>
        </w:rPr>
      </w:pPr>
      <w:r w:rsidRPr="006047F4">
        <w:rPr>
          <w:rFonts w:asciiTheme="minorHAnsi" w:hAnsiTheme="minorHAnsi" w:cstheme="minorHAnsi"/>
          <w:szCs w:val="24"/>
        </w:rPr>
        <w:t xml:space="preserve">To support </w:t>
      </w:r>
      <w:r w:rsidR="004C6117" w:rsidRPr="006047F4">
        <w:rPr>
          <w:rFonts w:asciiTheme="minorHAnsi" w:hAnsiTheme="minorHAnsi" w:cstheme="minorHAnsi"/>
          <w:szCs w:val="24"/>
        </w:rPr>
        <w:t xml:space="preserve">young people and </w:t>
      </w:r>
      <w:r w:rsidRPr="006047F4">
        <w:rPr>
          <w:rFonts w:asciiTheme="minorHAnsi" w:hAnsiTheme="minorHAnsi" w:cstheme="minorHAnsi"/>
          <w:szCs w:val="24"/>
        </w:rPr>
        <w:t>the Young People’s Immigration Adviser to strategically advocate for change.</w:t>
      </w:r>
    </w:p>
    <w:p w:rsidR="00E9242A" w:rsidRPr="006047F4" w:rsidRDefault="00E9242A" w:rsidP="00E9242A">
      <w:pPr>
        <w:pStyle w:val="Heading1"/>
        <w:tabs>
          <w:tab w:val="left" w:pos="0"/>
        </w:tabs>
        <w:spacing w:after="120" w:line="240" w:lineRule="auto"/>
        <w:ind w:right="-199"/>
        <w:rPr>
          <w:rFonts w:asciiTheme="minorHAnsi" w:hAnsiTheme="minorHAnsi" w:cstheme="minorHAnsi"/>
          <w:sz w:val="24"/>
        </w:rPr>
      </w:pPr>
      <w:bookmarkStart w:id="0" w:name="_GoBack"/>
      <w:bookmarkEnd w:id="0"/>
      <w:r w:rsidRPr="006047F4">
        <w:rPr>
          <w:rFonts w:asciiTheme="minorHAnsi" w:hAnsiTheme="minorHAnsi" w:cstheme="minorHAnsi"/>
          <w:sz w:val="24"/>
        </w:rPr>
        <w:t xml:space="preserve">Specific Duties </w:t>
      </w:r>
    </w:p>
    <w:p w:rsidR="008005A7" w:rsidRPr="006047F4" w:rsidRDefault="008005A7" w:rsidP="008005A7">
      <w:pPr>
        <w:pStyle w:val="ListParagraph"/>
        <w:numPr>
          <w:ilvl w:val="0"/>
          <w:numId w:val="1"/>
        </w:numPr>
        <w:spacing w:after="120"/>
        <w:rPr>
          <w:rFonts w:asciiTheme="minorHAnsi" w:hAnsiTheme="minorHAnsi" w:cstheme="minorHAnsi"/>
          <w:szCs w:val="24"/>
        </w:rPr>
      </w:pPr>
      <w:r w:rsidRPr="006047F4">
        <w:rPr>
          <w:rFonts w:asciiTheme="minorHAnsi" w:hAnsiTheme="minorHAnsi" w:cstheme="minorHAnsi"/>
          <w:szCs w:val="24"/>
        </w:rPr>
        <w:t xml:space="preserve">Support the Young People’s Immigration Adviser with the development of a needs assessment tool and working agreement.  </w:t>
      </w:r>
    </w:p>
    <w:p w:rsidR="0080311B" w:rsidRPr="006047F4" w:rsidRDefault="00D95D8E" w:rsidP="0080311B">
      <w:pPr>
        <w:pStyle w:val="ListParagraph"/>
        <w:numPr>
          <w:ilvl w:val="0"/>
          <w:numId w:val="1"/>
        </w:numPr>
        <w:spacing w:after="120"/>
        <w:rPr>
          <w:rFonts w:asciiTheme="minorHAnsi" w:hAnsiTheme="minorHAnsi" w:cstheme="minorHAnsi"/>
          <w:szCs w:val="24"/>
        </w:rPr>
      </w:pPr>
      <w:r w:rsidRPr="006047F4">
        <w:rPr>
          <w:rFonts w:asciiTheme="minorHAnsi" w:hAnsiTheme="minorHAnsi" w:cstheme="minorHAnsi"/>
          <w:szCs w:val="24"/>
        </w:rPr>
        <w:t xml:space="preserve">To provide quality </w:t>
      </w:r>
      <w:r w:rsidR="0080311B" w:rsidRPr="006047F4">
        <w:rPr>
          <w:rFonts w:asciiTheme="minorHAnsi" w:hAnsiTheme="minorHAnsi" w:cstheme="minorHAnsi"/>
          <w:szCs w:val="24"/>
        </w:rPr>
        <w:t xml:space="preserve">advocacy, mentoring and support </w:t>
      </w:r>
      <w:r w:rsidRPr="006047F4">
        <w:rPr>
          <w:rFonts w:asciiTheme="minorHAnsi" w:hAnsiTheme="minorHAnsi" w:cstheme="minorHAnsi"/>
          <w:szCs w:val="24"/>
        </w:rPr>
        <w:t xml:space="preserve">to </w:t>
      </w:r>
      <w:r w:rsidR="0080311B" w:rsidRPr="006047F4">
        <w:rPr>
          <w:rFonts w:asciiTheme="minorHAnsi" w:hAnsiTheme="minorHAnsi" w:cstheme="minorHAnsi"/>
          <w:szCs w:val="24"/>
        </w:rPr>
        <w:t xml:space="preserve">children/young people subject to immigration control </w:t>
      </w:r>
      <w:r w:rsidR="008005A7" w:rsidRPr="006047F4">
        <w:rPr>
          <w:rFonts w:asciiTheme="minorHAnsi" w:hAnsiTheme="minorHAnsi" w:cstheme="minorHAnsi"/>
          <w:szCs w:val="24"/>
        </w:rPr>
        <w:t xml:space="preserve">(up to the age of 25) </w:t>
      </w:r>
      <w:r w:rsidR="0080311B" w:rsidRPr="006047F4">
        <w:rPr>
          <w:rFonts w:asciiTheme="minorHAnsi" w:hAnsiTheme="minorHAnsi" w:cstheme="minorHAnsi"/>
          <w:szCs w:val="24"/>
        </w:rPr>
        <w:t>referred by the Young People’s Immigration Adviser</w:t>
      </w:r>
      <w:r w:rsidR="008005A7" w:rsidRPr="006047F4">
        <w:rPr>
          <w:rFonts w:asciiTheme="minorHAnsi" w:hAnsiTheme="minorHAnsi" w:cstheme="minorHAnsi"/>
          <w:szCs w:val="24"/>
        </w:rPr>
        <w:t xml:space="preserve"> in line with their individual needs assessment and working agreement</w:t>
      </w:r>
      <w:r w:rsidRPr="006047F4">
        <w:rPr>
          <w:rFonts w:asciiTheme="minorHAnsi" w:hAnsiTheme="minorHAnsi" w:cstheme="minorHAnsi"/>
          <w:szCs w:val="24"/>
        </w:rPr>
        <w:t xml:space="preserve">. </w:t>
      </w:r>
    </w:p>
    <w:p w:rsidR="0080311B" w:rsidRPr="006047F4" w:rsidRDefault="00D95D8E" w:rsidP="0080311B">
      <w:pPr>
        <w:pStyle w:val="ListParagraph"/>
        <w:numPr>
          <w:ilvl w:val="0"/>
          <w:numId w:val="1"/>
        </w:numPr>
        <w:spacing w:after="120"/>
        <w:rPr>
          <w:rFonts w:asciiTheme="minorHAnsi" w:hAnsiTheme="minorHAnsi" w:cstheme="minorHAnsi"/>
          <w:szCs w:val="24"/>
        </w:rPr>
      </w:pPr>
      <w:r w:rsidRPr="006047F4">
        <w:rPr>
          <w:rFonts w:asciiTheme="minorHAnsi" w:hAnsiTheme="minorHAnsi" w:cstheme="minorHAnsi"/>
          <w:szCs w:val="24"/>
        </w:rPr>
        <w:t>To manage a caseload of vulnerable clients, providing a holistic service and planning interventions and actions with and for the child</w:t>
      </w:r>
      <w:r w:rsidR="0080311B" w:rsidRPr="006047F4">
        <w:rPr>
          <w:rFonts w:asciiTheme="minorHAnsi" w:hAnsiTheme="minorHAnsi" w:cstheme="minorHAnsi"/>
          <w:szCs w:val="24"/>
        </w:rPr>
        <w:t xml:space="preserve"> or young person</w:t>
      </w:r>
      <w:r w:rsidR="008005A7" w:rsidRPr="006047F4">
        <w:rPr>
          <w:rFonts w:asciiTheme="minorHAnsi" w:hAnsiTheme="minorHAnsi" w:cstheme="minorHAnsi"/>
          <w:szCs w:val="24"/>
        </w:rPr>
        <w:t xml:space="preserve"> in line with their needs assessment and working agreement</w:t>
      </w:r>
      <w:r w:rsidRPr="006047F4">
        <w:rPr>
          <w:rFonts w:asciiTheme="minorHAnsi" w:hAnsiTheme="minorHAnsi" w:cstheme="minorHAnsi"/>
          <w:szCs w:val="24"/>
        </w:rPr>
        <w:t xml:space="preserve">. </w:t>
      </w:r>
    </w:p>
    <w:p w:rsidR="0080311B" w:rsidRPr="006047F4" w:rsidRDefault="00D95D8E" w:rsidP="0080311B">
      <w:pPr>
        <w:pStyle w:val="ListParagraph"/>
        <w:numPr>
          <w:ilvl w:val="0"/>
          <w:numId w:val="1"/>
        </w:numPr>
        <w:spacing w:after="120"/>
        <w:rPr>
          <w:rFonts w:asciiTheme="minorHAnsi" w:hAnsiTheme="minorHAnsi" w:cstheme="minorHAnsi"/>
          <w:szCs w:val="24"/>
        </w:rPr>
      </w:pPr>
      <w:r w:rsidRPr="006047F4">
        <w:rPr>
          <w:rFonts w:asciiTheme="minorHAnsi" w:hAnsiTheme="minorHAnsi" w:cstheme="minorHAnsi"/>
          <w:szCs w:val="24"/>
        </w:rPr>
        <w:t xml:space="preserve">To visit clients in a range of settings including </w:t>
      </w:r>
      <w:r w:rsidR="0080311B" w:rsidRPr="006047F4">
        <w:rPr>
          <w:rFonts w:asciiTheme="minorHAnsi" w:hAnsiTheme="minorHAnsi" w:cstheme="minorHAnsi"/>
          <w:szCs w:val="24"/>
        </w:rPr>
        <w:t xml:space="preserve">foster care, education facilities and if relevant, </w:t>
      </w:r>
      <w:r w:rsidRPr="006047F4">
        <w:rPr>
          <w:rFonts w:asciiTheme="minorHAnsi" w:hAnsiTheme="minorHAnsi" w:cstheme="minorHAnsi"/>
          <w:szCs w:val="24"/>
        </w:rPr>
        <w:t xml:space="preserve">detention. </w:t>
      </w:r>
    </w:p>
    <w:p w:rsidR="0080311B" w:rsidRPr="006047F4" w:rsidRDefault="00D95D8E" w:rsidP="0080311B">
      <w:pPr>
        <w:pStyle w:val="ListParagraph"/>
        <w:numPr>
          <w:ilvl w:val="0"/>
          <w:numId w:val="1"/>
        </w:numPr>
        <w:spacing w:after="120"/>
        <w:rPr>
          <w:rFonts w:asciiTheme="minorHAnsi" w:hAnsiTheme="minorHAnsi" w:cstheme="minorHAnsi"/>
          <w:szCs w:val="24"/>
        </w:rPr>
      </w:pPr>
      <w:r w:rsidRPr="006047F4">
        <w:rPr>
          <w:rFonts w:asciiTheme="minorHAnsi" w:hAnsiTheme="minorHAnsi" w:cstheme="minorHAnsi"/>
          <w:szCs w:val="24"/>
        </w:rPr>
        <w:t xml:space="preserve">To attend appointments with clients at a range of stakeholders, including legal representatives, the Home Office, the courts, and local authority social services. </w:t>
      </w:r>
    </w:p>
    <w:p w:rsidR="0080311B" w:rsidRPr="006047F4" w:rsidRDefault="00D95D8E" w:rsidP="0080311B">
      <w:pPr>
        <w:pStyle w:val="ListParagraph"/>
        <w:numPr>
          <w:ilvl w:val="0"/>
          <w:numId w:val="1"/>
        </w:numPr>
        <w:spacing w:after="120"/>
        <w:rPr>
          <w:rFonts w:asciiTheme="minorHAnsi" w:hAnsiTheme="minorHAnsi" w:cstheme="minorHAnsi"/>
          <w:szCs w:val="24"/>
        </w:rPr>
      </w:pPr>
      <w:r w:rsidRPr="006047F4">
        <w:rPr>
          <w:rFonts w:asciiTheme="minorHAnsi" w:hAnsiTheme="minorHAnsi" w:cstheme="minorHAnsi"/>
          <w:szCs w:val="24"/>
        </w:rPr>
        <w:t xml:space="preserve">To work effectively with a range of statutory and non-statutory bodies such as local authority children’s services, health and education professionals and voluntary sector agencies. </w:t>
      </w:r>
    </w:p>
    <w:p w:rsidR="0080311B" w:rsidRPr="006047F4" w:rsidRDefault="00D95D8E" w:rsidP="0080311B">
      <w:pPr>
        <w:pStyle w:val="ListParagraph"/>
        <w:numPr>
          <w:ilvl w:val="0"/>
          <w:numId w:val="1"/>
        </w:numPr>
        <w:spacing w:after="120"/>
        <w:rPr>
          <w:rFonts w:asciiTheme="minorHAnsi" w:hAnsiTheme="minorHAnsi" w:cstheme="minorHAnsi"/>
          <w:szCs w:val="24"/>
        </w:rPr>
      </w:pPr>
      <w:r w:rsidRPr="006047F4">
        <w:rPr>
          <w:rFonts w:asciiTheme="minorHAnsi" w:hAnsiTheme="minorHAnsi" w:cstheme="minorHAnsi"/>
          <w:szCs w:val="24"/>
        </w:rPr>
        <w:t xml:space="preserve">To assist children and young people to access and establish appropriate support networks. </w:t>
      </w:r>
    </w:p>
    <w:p w:rsidR="0080311B" w:rsidRPr="006047F4" w:rsidRDefault="00D95D8E" w:rsidP="0080311B">
      <w:pPr>
        <w:pStyle w:val="ListParagraph"/>
        <w:numPr>
          <w:ilvl w:val="0"/>
          <w:numId w:val="1"/>
        </w:numPr>
        <w:spacing w:after="120"/>
        <w:rPr>
          <w:rFonts w:asciiTheme="minorHAnsi" w:hAnsiTheme="minorHAnsi" w:cstheme="minorHAnsi"/>
          <w:szCs w:val="24"/>
        </w:rPr>
      </w:pPr>
      <w:r w:rsidRPr="006047F4">
        <w:rPr>
          <w:rFonts w:asciiTheme="minorHAnsi" w:hAnsiTheme="minorHAnsi" w:cstheme="minorHAnsi"/>
          <w:szCs w:val="24"/>
        </w:rPr>
        <w:t xml:space="preserve"> To keep appropriate and up to date records in the agreed format, and to report on time all necessary statistical information as agreed with the managers. </w:t>
      </w:r>
    </w:p>
    <w:p w:rsidR="00E6572B" w:rsidRPr="006047F4" w:rsidRDefault="0080311B" w:rsidP="0080311B">
      <w:pPr>
        <w:numPr>
          <w:ilvl w:val="0"/>
          <w:numId w:val="1"/>
        </w:numPr>
        <w:suppressAutoHyphens/>
        <w:spacing w:after="0" w:line="100" w:lineRule="atLeast"/>
        <w:ind w:right="-199"/>
        <w:rPr>
          <w:rFonts w:cstheme="minorHAnsi"/>
          <w:sz w:val="24"/>
          <w:szCs w:val="24"/>
        </w:rPr>
      </w:pPr>
      <w:r w:rsidRPr="006047F4">
        <w:rPr>
          <w:rFonts w:cstheme="minorHAnsi"/>
          <w:sz w:val="24"/>
          <w:szCs w:val="24"/>
        </w:rPr>
        <w:lastRenderedPageBreak/>
        <w:t xml:space="preserve">Provide </w:t>
      </w:r>
      <w:r w:rsidR="00E6572B" w:rsidRPr="006047F4">
        <w:rPr>
          <w:rFonts w:cstheme="minorHAnsi"/>
          <w:sz w:val="24"/>
          <w:szCs w:val="24"/>
        </w:rPr>
        <w:t>group meeting opportunities for young people including:</w:t>
      </w:r>
    </w:p>
    <w:p w:rsidR="00E6572B" w:rsidRPr="006047F4" w:rsidRDefault="00E6572B" w:rsidP="00E6572B">
      <w:pPr>
        <w:numPr>
          <w:ilvl w:val="1"/>
          <w:numId w:val="1"/>
        </w:numPr>
        <w:suppressAutoHyphens/>
        <w:spacing w:after="0" w:line="100" w:lineRule="atLeast"/>
        <w:ind w:right="-199"/>
        <w:rPr>
          <w:rFonts w:cstheme="minorHAnsi"/>
          <w:sz w:val="24"/>
          <w:szCs w:val="24"/>
        </w:rPr>
      </w:pPr>
      <w:r w:rsidRPr="006047F4">
        <w:rPr>
          <w:rFonts w:cstheme="minorHAnsi"/>
          <w:sz w:val="24"/>
          <w:szCs w:val="24"/>
        </w:rPr>
        <w:t xml:space="preserve">Regular trauma led support </w:t>
      </w:r>
    </w:p>
    <w:p w:rsidR="00E6572B" w:rsidRPr="006047F4" w:rsidRDefault="00E6572B" w:rsidP="00E6572B">
      <w:pPr>
        <w:numPr>
          <w:ilvl w:val="1"/>
          <w:numId w:val="1"/>
        </w:numPr>
        <w:suppressAutoHyphens/>
        <w:spacing w:after="0" w:line="100" w:lineRule="atLeast"/>
        <w:ind w:right="-199"/>
        <w:rPr>
          <w:rFonts w:cstheme="minorHAnsi"/>
          <w:sz w:val="24"/>
          <w:szCs w:val="24"/>
        </w:rPr>
      </w:pPr>
      <w:r w:rsidRPr="006047F4">
        <w:rPr>
          <w:rFonts w:cstheme="minorHAnsi"/>
          <w:sz w:val="24"/>
          <w:szCs w:val="24"/>
        </w:rPr>
        <w:t>Opportunities for information</w:t>
      </w:r>
      <w:r w:rsidR="004B562B" w:rsidRPr="006047F4">
        <w:rPr>
          <w:rFonts w:cstheme="minorHAnsi"/>
          <w:sz w:val="24"/>
          <w:szCs w:val="24"/>
        </w:rPr>
        <w:t xml:space="preserve"> sharing</w:t>
      </w:r>
      <w:r w:rsidRPr="006047F4">
        <w:rPr>
          <w:rFonts w:cstheme="minorHAnsi"/>
          <w:sz w:val="24"/>
          <w:szCs w:val="24"/>
        </w:rPr>
        <w:t xml:space="preserve">, </w:t>
      </w:r>
      <w:r w:rsidR="0080311B" w:rsidRPr="006047F4">
        <w:rPr>
          <w:rFonts w:cstheme="minorHAnsi"/>
          <w:sz w:val="24"/>
          <w:szCs w:val="24"/>
        </w:rPr>
        <w:t xml:space="preserve">training, </w:t>
      </w:r>
      <w:r w:rsidRPr="006047F4">
        <w:rPr>
          <w:rFonts w:cstheme="minorHAnsi"/>
          <w:sz w:val="24"/>
          <w:szCs w:val="24"/>
        </w:rPr>
        <w:t>understanding their rights</w:t>
      </w:r>
    </w:p>
    <w:p w:rsidR="0080311B" w:rsidRPr="006047F4" w:rsidRDefault="00E6572B" w:rsidP="00E6572B">
      <w:pPr>
        <w:numPr>
          <w:ilvl w:val="1"/>
          <w:numId w:val="1"/>
        </w:numPr>
        <w:suppressAutoHyphens/>
        <w:spacing w:after="0" w:line="100" w:lineRule="atLeast"/>
        <w:ind w:right="-199"/>
        <w:rPr>
          <w:rFonts w:cstheme="minorHAnsi"/>
          <w:sz w:val="24"/>
          <w:szCs w:val="24"/>
        </w:rPr>
      </w:pPr>
      <w:r w:rsidRPr="006047F4">
        <w:rPr>
          <w:rFonts w:cstheme="minorHAnsi"/>
          <w:sz w:val="24"/>
          <w:szCs w:val="24"/>
        </w:rPr>
        <w:t xml:space="preserve">To develop young people’s </w:t>
      </w:r>
      <w:r w:rsidR="0080311B" w:rsidRPr="006047F4">
        <w:rPr>
          <w:rFonts w:cstheme="minorHAnsi"/>
          <w:sz w:val="24"/>
          <w:szCs w:val="24"/>
        </w:rPr>
        <w:t>skills in speaking out</w:t>
      </w:r>
      <w:r w:rsidRPr="006047F4">
        <w:rPr>
          <w:rFonts w:cstheme="minorHAnsi"/>
          <w:sz w:val="24"/>
          <w:szCs w:val="24"/>
        </w:rPr>
        <w:t xml:space="preserve"> about their experiences</w:t>
      </w:r>
    </w:p>
    <w:p w:rsidR="006B4E6D" w:rsidRPr="006047F4" w:rsidRDefault="006B4E6D" w:rsidP="006B4E6D">
      <w:pPr>
        <w:suppressAutoHyphens/>
        <w:spacing w:after="0" w:line="100" w:lineRule="atLeast"/>
        <w:ind w:left="1080" w:right="-199"/>
        <w:rPr>
          <w:rFonts w:cstheme="minorHAnsi"/>
          <w:sz w:val="24"/>
          <w:szCs w:val="24"/>
        </w:rPr>
      </w:pPr>
    </w:p>
    <w:p w:rsidR="004C6117" w:rsidRPr="006047F4" w:rsidRDefault="004C6117" w:rsidP="004C6117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hAnsiTheme="minorHAnsi" w:cstheme="minorHAnsi"/>
          <w:szCs w:val="24"/>
        </w:rPr>
      </w:pPr>
      <w:r w:rsidRPr="006047F4">
        <w:rPr>
          <w:rFonts w:asciiTheme="minorHAnsi" w:eastAsia="Trebuchet MS" w:hAnsiTheme="minorHAnsi" w:cstheme="minorHAnsi"/>
          <w:szCs w:val="24"/>
        </w:rPr>
        <w:t>To co</w:t>
      </w:r>
      <w:r w:rsidR="00E6572B" w:rsidRPr="006047F4">
        <w:rPr>
          <w:rFonts w:asciiTheme="minorHAnsi" w:eastAsia="Trebuchet MS" w:hAnsiTheme="minorHAnsi" w:cstheme="minorHAnsi"/>
          <w:szCs w:val="24"/>
        </w:rPr>
        <w:t xml:space="preserve">ntribute to </w:t>
      </w:r>
      <w:r w:rsidRPr="006047F4">
        <w:rPr>
          <w:rFonts w:asciiTheme="minorHAnsi" w:eastAsia="Trebuchet MS" w:hAnsiTheme="minorHAnsi" w:cstheme="minorHAnsi"/>
          <w:szCs w:val="24"/>
        </w:rPr>
        <w:t xml:space="preserve">the Bristol Young People’s Forum as </w:t>
      </w:r>
      <w:r w:rsidR="00E6572B" w:rsidRPr="006047F4">
        <w:rPr>
          <w:rFonts w:asciiTheme="minorHAnsi" w:eastAsia="Trebuchet MS" w:hAnsiTheme="minorHAnsi" w:cstheme="minorHAnsi"/>
          <w:szCs w:val="24"/>
        </w:rPr>
        <w:t>required by the Young People’s Immigration Adviser</w:t>
      </w:r>
      <w:r w:rsidRPr="006047F4">
        <w:rPr>
          <w:rFonts w:asciiTheme="minorHAnsi" w:eastAsia="Trebuchet MS" w:hAnsiTheme="minorHAnsi" w:cstheme="minorHAnsi"/>
          <w:szCs w:val="24"/>
        </w:rPr>
        <w:t>.</w:t>
      </w:r>
    </w:p>
    <w:p w:rsidR="004C6117" w:rsidRPr="006047F4" w:rsidRDefault="004C6117" w:rsidP="004C6117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hAnsiTheme="minorHAnsi" w:cstheme="minorHAnsi"/>
          <w:szCs w:val="24"/>
        </w:rPr>
      </w:pPr>
      <w:r w:rsidRPr="006047F4">
        <w:rPr>
          <w:rFonts w:asciiTheme="minorHAnsi" w:eastAsia="Trebuchet MS" w:hAnsiTheme="minorHAnsi" w:cstheme="minorHAnsi"/>
          <w:szCs w:val="24"/>
        </w:rPr>
        <w:t xml:space="preserve">Work with </w:t>
      </w:r>
      <w:r w:rsidR="00E6572B" w:rsidRPr="006047F4">
        <w:rPr>
          <w:rFonts w:asciiTheme="minorHAnsi" w:eastAsia="Trebuchet MS" w:hAnsiTheme="minorHAnsi" w:cstheme="minorHAnsi"/>
          <w:szCs w:val="24"/>
        </w:rPr>
        <w:t xml:space="preserve">the Young People’s Immigration Adviser to ensure that individuals and groups of </w:t>
      </w:r>
      <w:r w:rsidRPr="006047F4">
        <w:rPr>
          <w:rFonts w:asciiTheme="minorHAnsi" w:eastAsia="Trebuchet MS" w:hAnsiTheme="minorHAnsi" w:cstheme="minorHAnsi"/>
          <w:szCs w:val="24"/>
        </w:rPr>
        <w:t xml:space="preserve">young people subject to immigration control </w:t>
      </w:r>
      <w:r w:rsidR="00E6572B" w:rsidRPr="006047F4">
        <w:rPr>
          <w:rFonts w:asciiTheme="minorHAnsi" w:eastAsia="Trebuchet MS" w:hAnsiTheme="minorHAnsi" w:cstheme="minorHAnsi"/>
          <w:szCs w:val="24"/>
        </w:rPr>
        <w:t xml:space="preserve">have </w:t>
      </w:r>
      <w:r w:rsidRPr="006047F4">
        <w:rPr>
          <w:rFonts w:asciiTheme="minorHAnsi" w:eastAsia="Trebuchet MS" w:hAnsiTheme="minorHAnsi" w:cstheme="minorHAnsi"/>
          <w:szCs w:val="24"/>
        </w:rPr>
        <w:t xml:space="preserve">opportunities through the </w:t>
      </w:r>
      <w:r w:rsidR="00E6572B" w:rsidRPr="006047F4">
        <w:rPr>
          <w:rFonts w:asciiTheme="minorHAnsi" w:eastAsia="Trebuchet MS" w:hAnsiTheme="minorHAnsi" w:cstheme="minorHAnsi"/>
          <w:szCs w:val="24"/>
        </w:rPr>
        <w:t>Forum, I</w:t>
      </w:r>
      <w:r w:rsidRPr="006047F4">
        <w:rPr>
          <w:rFonts w:asciiTheme="minorHAnsi" w:eastAsia="Trebuchet MS" w:hAnsiTheme="minorHAnsi" w:cstheme="minorHAnsi"/>
          <w:szCs w:val="24"/>
        </w:rPr>
        <w:t>nclusive Cities</w:t>
      </w:r>
      <w:r w:rsidR="00E6572B" w:rsidRPr="006047F4">
        <w:rPr>
          <w:rFonts w:asciiTheme="minorHAnsi" w:eastAsia="Trebuchet MS" w:hAnsiTheme="minorHAnsi" w:cstheme="minorHAnsi"/>
          <w:szCs w:val="24"/>
        </w:rPr>
        <w:t xml:space="preserve"> and other relevant </w:t>
      </w:r>
      <w:r w:rsidR="004B562B" w:rsidRPr="006047F4">
        <w:rPr>
          <w:rFonts w:asciiTheme="minorHAnsi" w:eastAsia="Trebuchet MS" w:hAnsiTheme="minorHAnsi" w:cstheme="minorHAnsi"/>
          <w:szCs w:val="24"/>
        </w:rPr>
        <w:t>for</w:t>
      </w:r>
      <w:r w:rsidR="00E6572B" w:rsidRPr="006047F4">
        <w:rPr>
          <w:rFonts w:asciiTheme="minorHAnsi" w:eastAsia="Trebuchet MS" w:hAnsiTheme="minorHAnsi" w:cstheme="minorHAnsi"/>
          <w:szCs w:val="24"/>
        </w:rPr>
        <w:t>a</w:t>
      </w:r>
      <w:r w:rsidRPr="006047F4">
        <w:rPr>
          <w:rFonts w:asciiTheme="minorHAnsi" w:eastAsia="Trebuchet MS" w:hAnsiTheme="minorHAnsi" w:cstheme="minorHAnsi"/>
          <w:szCs w:val="24"/>
        </w:rPr>
        <w:t xml:space="preserve"> to use their stories and experiences to push for changes in attitudes and/or policies and practices which negatively impact on them.</w:t>
      </w:r>
    </w:p>
    <w:p w:rsidR="004C6117" w:rsidRPr="006047F4" w:rsidRDefault="004C6117" w:rsidP="004C6117">
      <w:pPr>
        <w:pStyle w:val="ListParagraph"/>
        <w:numPr>
          <w:ilvl w:val="0"/>
          <w:numId w:val="1"/>
        </w:numPr>
        <w:spacing w:after="120"/>
        <w:rPr>
          <w:rFonts w:asciiTheme="minorHAnsi" w:hAnsiTheme="minorHAnsi" w:cstheme="minorHAnsi"/>
          <w:szCs w:val="24"/>
        </w:rPr>
      </w:pPr>
      <w:r w:rsidRPr="006047F4">
        <w:rPr>
          <w:rFonts w:asciiTheme="minorHAnsi" w:hAnsiTheme="minorHAnsi" w:cstheme="minorHAnsi"/>
          <w:szCs w:val="24"/>
        </w:rPr>
        <w:t>Contribute to monitoring and evaluation of the project with external researcher.</w:t>
      </w:r>
    </w:p>
    <w:p w:rsidR="00E6572B" w:rsidRPr="006047F4" w:rsidRDefault="00E6572B" w:rsidP="00E6572B">
      <w:pPr>
        <w:pStyle w:val="ListParagraph"/>
        <w:numPr>
          <w:ilvl w:val="0"/>
          <w:numId w:val="1"/>
        </w:numPr>
        <w:spacing w:after="120"/>
        <w:rPr>
          <w:rFonts w:asciiTheme="minorHAnsi" w:hAnsiTheme="minorHAnsi" w:cstheme="minorHAnsi"/>
          <w:szCs w:val="24"/>
        </w:rPr>
      </w:pPr>
      <w:r w:rsidRPr="006047F4">
        <w:rPr>
          <w:rFonts w:asciiTheme="minorHAnsi" w:hAnsiTheme="minorHAnsi" w:cstheme="minorHAnsi"/>
          <w:szCs w:val="24"/>
        </w:rPr>
        <w:t>Take part in monthly group trauma supervision sessions for professionals</w:t>
      </w:r>
    </w:p>
    <w:p w:rsidR="004C6117" w:rsidRPr="006047F4" w:rsidRDefault="004C6117" w:rsidP="00E9242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cstheme="minorHAnsi"/>
          <w:sz w:val="24"/>
          <w:szCs w:val="24"/>
        </w:rPr>
      </w:pPr>
    </w:p>
    <w:p w:rsidR="00E9242A" w:rsidRPr="006047F4" w:rsidRDefault="00E9242A" w:rsidP="00E9242A">
      <w:pPr>
        <w:spacing w:after="120" w:line="240" w:lineRule="auto"/>
        <w:ind w:right="-199"/>
        <w:rPr>
          <w:rFonts w:cstheme="minorHAnsi"/>
          <w:sz w:val="24"/>
          <w:szCs w:val="24"/>
        </w:rPr>
      </w:pPr>
      <w:r w:rsidRPr="006047F4">
        <w:rPr>
          <w:rFonts w:cstheme="minorHAnsi"/>
          <w:b/>
          <w:sz w:val="24"/>
          <w:szCs w:val="24"/>
        </w:rPr>
        <w:t>BRR General Duties</w:t>
      </w:r>
    </w:p>
    <w:p w:rsidR="00E9242A" w:rsidRPr="006047F4" w:rsidRDefault="00E9242A" w:rsidP="00E9242A">
      <w:pPr>
        <w:pStyle w:val="ListParagraph"/>
        <w:numPr>
          <w:ilvl w:val="0"/>
          <w:numId w:val="2"/>
        </w:numPr>
        <w:spacing w:after="120"/>
        <w:ind w:left="360" w:right="-199"/>
        <w:rPr>
          <w:rFonts w:asciiTheme="minorHAnsi" w:hAnsiTheme="minorHAnsi" w:cstheme="minorHAnsi"/>
          <w:szCs w:val="24"/>
        </w:rPr>
      </w:pPr>
      <w:r w:rsidRPr="006047F4">
        <w:rPr>
          <w:rFonts w:asciiTheme="minorHAnsi" w:hAnsiTheme="minorHAnsi" w:cstheme="minorHAnsi"/>
          <w:szCs w:val="24"/>
        </w:rPr>
        <w:t xml:space="preserve">Encourage the involvement of members and volunteers in all relevant aspects of planning and running the Welcome Centre. </w:t>
      </w:r>
    </w:p>
    <w:p w:rsidR="00E9242A" w:rsidRPr="006047F4" w:rsidRDefault="00E9242A" w:rsidP="00E9242A">
      <w:pPr>
        <w:pStyle w:val="ListParagraph"/>
        <w:numPr>
          <w:ilvl w:val="0"/>
          <w:numId w:val="2"/>
        </w:numPr>
        <w:spacing w:after="120"/>
        <w:ind w:left="360" w:right="-199"/>
        <w:rPr>
          <w:rFonts w:asciiTheme="minorHAnsi" w:hAnsiTheme="minorHAnsi" w:cstheme="minorHAnsi"/>
          <w:szCs w:val="24"/>
        </w:rPr>
      </w:pPr>
      <w:r w:rsidRPr="006047F4">
        <w:rPr>
          <w:rFonts w:asciiTheme="minorHAnsi" w:hAnsiTheme="minorHAnsi" w:cstheme="minorHAnsi"/>
          <w:szCs w:val="24"/>
        </w:rPr>
        <w:t>Provide support where appropriate to BRR campaigns.</w:t>
      </w:r>
    </w:p>
    <w:p w:rsidR="00E9242A" w:rsidRPr="006047F4" w:rsidRDefault="00E9242A" w:rsidP="00E9242A">
      <w:pPr>
        <w:pStyle w:val="ListParagraph"/>
        <w:numPr>
          <w:ilvl w:val="0"/>
          <w:numId w:val="2"/>
        </w:numPr>
        <w:spacing w:after="120"/>
        <w:ind w:left="360" w:right="-199"/>
        <w:rPr>
          <w:rFonts w:asciiTheme="minorHAnsi" w:hAnsiTheme="minorHAnsi" w:cstheme="minorHAnsi"/>
          <w:szCs w:val="24"/>
        </w:rPr>
      </w:pPr>
      <w:r w:rsidRPr="006047F4">
        <w:rPr>
          <w:rFonts w:asciiTheme="minorHAnsi" w:hAnsiTheme="minorHAnsi" w:cstheme="minorHAnsi"/>
          <w:szCs w:val="24"/>
        </w:rPr>
        <w:t xml:space="preserve">Provide information from the </w:t>
      </w:r>
      <w:r w:rsidR="004B562B" w:rsidRPr="006047F4">
        <w:rPr>
          <w:rFonts w:asciiTheme="minorHAnsi" w:hAnsiTheme="minorHAnsi" w:cstheme="minorHAnsi"/>
          <w:szCs w:val="24"/>
        </w:rPr>
        <w:t>Project</w:t>
      </w:r>
      <w:r w:rsidRPr="006047F4">
        <w:rPr>
          <w:rFonts w:asciiTheme="minorHAnsi" w:hAnsiTheme="minorHAnsi" w:cstheme="minorHAnsi"/>
          <w:szCs w:val="24"/>
        </w:rPr>
        <w:t xml:space="preserve"> to assist BRR’s social policy and campaigning work.</w:t>
      </w:r>
    </w:p>
    <w:p w:rsidR="00E9242A" w:rsidRPr="006047F4" w:rsidRDefault="00E9242A" w:rsidP="00E9242A">
      <w:pPr>
        <w:pStyle w:val="ListParagraph"/>
        <w:numPr>
          <w:ilvl w:val="0"/>
          <w:numId w:val="2"/>
        </w:numPr>
        <w:spacing w:after="120"/>
        <w:ind w:left="360" w:right="-199"/>
        <w:rPr>
          <w:rFonts w:asciiTheme="minorHAnsi" w:hAnsiTheme="minorHAnsi" w:cstheme="minorHAnsi"/>
          <w:szCs w:val="24"/>
        </w:rPr>
      </w:pPr>
      <w:r w:rsidRPr="006047F4">
        <w:rPr>
          <w:rFonts w:asciiTheme="minorHAnsi" w:hAnsiTheme="minorHAnsi" w:cstheme="minorHAnsi"/>
          <w:szCs w:val="24"/>
        </w:rPr>
        <w:t>Work within the wider staff team of BRR, attend staff meetings, contribute to good communications between staff, volunteers and members and participate in training opportunities appropriate to the post.</w:t>
      </w:r>
    </w:p>
    <w:p w:rsidR="00E9242A" w:rsidRPr="006047F4" w:rsidRDefault="00E9242A" w:rsidP="00E9242A">
      <w:pPr>
        <w:pStyle w:val="ListParagraph"/>
        <w:numPr>
          <w:ilvl w:val="0"/>
          <w:numId w:val="2"/>
        </w:numPr>
        <w:spacing w:after="120"/>
        <w:ind w:left="360"/>
        <w:rPr>
          <w:rFonts w:asciiTheme="minorHAnsi" w:hAnsiTheme="minorHAnsi" w:cstheme="minorHAnsi"/>
          <w:szCs w:val="24"/>
        </w:rPr>
      </w:pPr>
      <w:r w:rsidRPr="006047F4">
        <w:rPr>
          <w:rFonts w:asciiTheme="minorHAnsi" w:hAnsiTheme="minorHAnsi" w:cstheme="minorHAnsi"/>
          <w:szCs w:val="24"/>
        </w:rPr>
        <w:t>Work within BRR’s aims, objectives and policies, take appropriate responsibility for health &amp; safety at the Welcome Centre within the relevant legislative and BRR policy frameworks, and for protection of BRR’s property and premises from misuse, damage and theft.</w:t>
      </w:r>
    </w:p>
    <w:p w:rsidR="00E9242A" w:rsidRPr="006047F4" w:rsidRDefault="00E9242A" w:rsidP="00E9242A">
      <w:pPr>
        <w:pStyle w:val="ListParagraph"/>
        <w:numPr>
          <w:ilvl w:val="0"/>
          <w:numId w:val="2"/>
        </w:numPr>
        <w:spacing w:after="120"/>
        <w:ind w:left="360"/>
        <w:rPr>
          <w:rFonts w:asciiTheme="minorHAnsi" w:hAnsiTheme="minorHAnsi" w:cstheme="minorHAnsi"/>
          <w:szCs w:val="24"/>
        </w:rPr>
      </w:pPr>
      <w:r w:rsidRPr="006047F4">
        <w:rPr>
          <w:rFonts w:asciiTheme="minorHAnsi" w:hAnsiTheme="minorHAnsi" w:cstheme="minorHAnsi"/>
          <w:szCs w:val="24"/>
        </w:rPr>
        <w:t xml:space="preserve">Promote equality and rights for asylum seekers, model positive behaviour and implement BRR’s equal opportunities policy. </w:t>
      </w:r>
    </w:p>
    <w:p w:rsidR="004B562B" w:rsidRPr="006047F4" w:rsidRDefault="00E9242A" w:rsidP="00E9242A">
      <w:pPr>
        <w:pStyle w:val="ListParagraph"/>
        <w:numPr>
          <w:ilvl w:val="0"/>
          <w:numId w:val="2"/>
        </w:numPr>
        <w:spacing w:after="120"/>
        <w:ind w:left="360"/>
        <w:contextualSpacing/>
        <w:rPr>
          <w:rFonts w:asciiTheme="minorHAnsi" w:hAnsiTheme="minorHAnsi" w:cstheme="minorHAnsi"/>
          <w:szCs w:val="24"/>
        </w:rPr>
      </w:pPr>
      <w:r w:rsidRPr="006047F4">
        <w:rPr>
          <w:rFonts w:asciiTheme="minorHAnsi" w:hAnsiTheme="minorHAnsi" w:cstheme="minorHAnsi"/>
          <w:szCs w:val="24"/>
        </w:rPr>
        <w:t xml:space="preserve">Carry out additional duties in consultation with the line manager as are consistent with the responsibilities of the post.   </w:t>
      </w:r>
    </w:p>
    <w:p w:rsidR="00555156" w:rsidRPr="006047F4" w:rsidRDefault="00E9242A" w:rsidP="00E9242A">
      <w:pPr>
        <w:pStyle w:val="ListParagraph"/>
        <w:numPr>
          <w:ilvl w:val="0"/>
          <w:numId w:val="2"/>
        </w:numPr>
        <w:spacing w:after="120"/>
        <w:ind w:left="360"/>
        <w:contextualSpacing/>
        <w:rPr>
          <w:rFonts w:asciiTheme="minorHAnsi" w:hAnsiTheme="minorHAnsi" w:cstheme="minorHAnsi"/>
          <w:szCs w:val="24"/>
        </w:rPr>
      </w:pPr>
      <w:r w:rsidRPr="006047F4">
        <w:rPr>
          <w:rFonts w:asciiTheme="minorHAnsi" w:hAnsiTheme="minorHAnsi" w:cstheme="minorHAnsi"/>
          <w:szCs w:val="24"/>
        </w:rPr>
        <w:t>Occasional evening and weekend working may be required by prior arrangement.</w:t>
      </w:r>
    </w:p>
    <w:sectPr w:rsidR="00555156" w:rsidRPr="006047F4" w:rsidSect="006047F4">
      <w:headerReference w:type="default" r:id="rId7"/>
      <w:pgSz w:w="11906" w:h="16838"/>
      <w:pgMar w:top="1843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B90" w:rsidRDefault="00053B90">
      <w:pPr>
        <w:spacing w:after="0" w:line="240" w:lineRule="auto"/>
      </w:pPr>
      <w:r>
        <w:separator/>
      </w:r>
    </w:p>
  </w:endnote>
  <w:endnote w:type="continuationSeparator" w:id="0">
    <w:p w:rsidR="00053B90" w:rsidRDefault="00053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B90" w:rsidRDefault="00053B90">
      <w:pPr>
        <w:spacing w:after="0" w:line="240" w:lineRule="auto"/>
      </w:pPr>
      <w:r>
        <w:separator/>
      </w:r>
    </w:p>
  </w:footnote>
  <w:footnote w:type="continuationSeparator" w:id="0">
    <w:p w:rsidR="00053B90" w:rsidRDefault="00053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353" w:rsidRDefault="0080311B" w:rsidP="00DD2353">
    <w:pPr>
      <w:pStyle w:val="Header"/>
      <w:jc w:val="right"/>
    </w:pPr>
    <w:r>
      <w:rPr>
        <w:noProof/>
        <w:lang w:eastAsia="en-GB"/>
      </w:rPr>
      <w:drawing>
        <wp:inline distT="0" distB="0" distL="0" distR="0" wp14:anchorId="5AE0B9EA" wp14:editId="7A492A55">
          <wp:extent cx="704850" cy="7048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R_Logos_2016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035" cy="705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2353" w:rsidRDefault="00053B90" w:rsidP="00DD235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33F27"/>
    <w:multiLevelType w:val="hybridMultilevel"/>
    <w:tmpl w:val="1BC6C6B6"/>
    <w:lvl w:ilvl="0" w:tplc="E33897F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51262B"/>
    <w:multiLevelType w:val="hybridMultilevel"/>
    <w:tmpl w:val="FA58A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016E1"/>
    <w:multiLevelType w:val="hybridMultilevel"/>
    <w:tmpl w:val="999A466C"/>
    <w:lvl w:ilvl="0" w:tplc="EE4A53B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42A"/>
    <w:rsid w:val="00053B90"/>
    <w:rsid w:val="00292550"/>
    <w:rsid w:val="004B562B"/>
    <w:rsid w:val="004C6117"/>
    <w:rsid w:val="00555156"/>
    <w:rsid w:val="006047F4"/>
    <w:rsid w:val="006B4E6D"/>
    <w:rsid w:val="008005A7"/>
    <w:rsid w:val="0080311B"/>
    <w:rsid w:val="00B41818"/>
    <w:rsid w:val="00D95D8E"/>
    <w:rsid w:val="00E06403"/>
    <w:rsid w:val="00E203BE"/>
    <w:rsid w:val="00E6572B"/>
    <w:rsid w:val="00E9242A"/>
    <w:rsid w:val="00E9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FD587A-C5D0-4AAA-9642-E1DB9211C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42A"/>
  </w:style>
  <w:style w:type="paragraph" w:styleId="Heading1">
    <w:name w:val="heading 1"/>
    <w:basedOn w:val="Normal"/>
    <w:next w:val="BodyText"/>
    <w:link w:val="Heading1Char"/>
    <w:qFormat/>
    <w:rsid w:val="00E9242A"/>
    <w:pPr>
      <w:keepNext/>
      <w:suppressAutoHyphens/>
      <w:spacing w:after="0" w:line="100" w:lineRule="atLeast"/>
      <w:outlineLvl w:val="0"/>
    </w:pPr>
    <w:rPr>
      <w:rFonts w:ascii="Gill Sans MT" w:eastAsia="Times New Roman" w:hAnsi="Gill Sans MT" w:cs="Gill Sans MT"/>
      <w:b/>
      <w:bCs/>
      <w:kern w:val="1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242A"/>
    <w:rPr>
      <w:rFonts w:ascii="Gill Sans MT" w:eastAsia="Times New Roman" w:hAnsi="Gill Sans MT" w:cs="Gill Sans MT"/>
      <w:b/>
      <w:bCs/>
      <w:kern w:val="1"/>
      <w:szCs w:val="24"/>
      <w:lang w:eastAsia="ar-SA"/>
    </w:rPr>
  </w:style>
  <w:style w:type="paragraph" w:styleId="ListParagraph">
    <w:name w:val="List Paragraph"/>
    <w:basedOn w:val="Normal"/>
    <w:qFormat/>
    <w:rsid w:val="00E9242A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E924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42A"/>
  </w:style>
  <w:style w:type="table" w:styleId="TableGrid">
    <w:name w:val="Table Grid"/>
    <w:basedOn w:val="TableNormal"/>
    <w:uiPriority w:val="39"/>
    <w:rsid w:val="00E92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E924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9242A"/>
  </w:style>
  <w:style w:type="paragraph" w:styleId="BalloonText">
    <w:name w:val="Balloon Text"/>
    <w:basedOn w:val="Normal"/>
    <w:link w:val="BalloonTextChar"/>
    <w:uiPriority w:val="99"/>
    <w:semiHidden/>
    <w:unhideWhenUsed/>
    <w:rsid w:val="00800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5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Sally</cp:lastModifiedBy>
  <cp:revision>11</cp:revision>
  <cp:lastPrinted>2018-05-25T10:45:00Z</cp:lastPrinted>
  <dcterms:created xsi:type="dcterms:W3CDTF">2018-05-20T19:33:00Z</dcterms:created>
  <dcterms:modified xsi:type="dcterms:W3CDTF">2018-08-02T12:52:00Z</dcterms:modified>
</cp:coreProperties>
</file>