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2A" w:rsidRPr="00DA2C4D" w:rsidRDefault="00792858" w:rsidP="00123564">
      <w:pPr>
        <w:spacing w:after="0"/>
        <w:rPr>
          <w:rFonts w:cstheme="minorHAnsi"/>
          <w:b/>
          <w:sz w:val="28"/>
          <w:szCs w:val="28"/>
          <w:lang w:val="en-GB"/>
        </w:rPr>
      </w:pPr>
      <w:r w:rsidRPr="00DA2C4D">
        <w:rPr>
          <w:rFonts w:cstheme="minorHAnsi"/>
          <w:b/>
          <w:sz w:val="28"/>
          <w:szCs w:val="28"/>
          <w:lang w:val="en-GB"/>
        </w:rPr>
        <w:t>Bristol Refugee Rights</w:t>
      </w:r>
    </w:p>
    <w:p w:rsidR="00792858" w:rsidRPr="00DA2C4D" w:rsidRDefault="00970A17" w:rsidP="00123564">
      <w:pPr>
        <w:spacing w:after="0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Finance Manager</w:t>
      </w:r>
    </w:p>
    <w:p w:rsidR="00123564" w:rsidRPr="00210B41" w:rsidRDefault="00123564" w:rsidP="00123564">
      <w:pPr>
        <w:spacing w:after="0"/>
        <w:rPr>
          <w:rFonts w:cstheme="minorHAnsi"/>
          <w:b/>
          <w:sz w:val="10"/>
          <w:szCs w:val="28"/>
          <w:lang w:val="en-GB"/>
        </w:rPr>
      </w:pPr>
    </w:p>
    <w:p w:rsidR="00792858" w:rsidRPr="00DA2C4D" w:rsidRDefault="00792858" w:rsidP="00123564">
      <w:pPr>
        <w:spacing w:after="0"/>
        <w:rPr>
          <w:rFonts w:cstheme="minorHAnsi"/>
          <w:b/>
          <w:sz w:val="28"/>
          <w:szCs w:val="28"/>
          <w:lang w:val="en-GB"/>
        </w:rPr>
      </w:pPr>
      <w:r w:rsidRPr="00DA2C4D">
        <w:rPr>
          <w:rFonts w:cstheme="minorHAnsi"/>
          <w:b/>
          <w:sz w:val="28"/>
          <w:szCs w:val="28"/>
          <w:lang w:val="en-GB"/>
        </w:rPr>
        <w:t>Person Specification</w:t>
      </w:r>
    </w:p>
    <w:p w:rsidR="00D90B28" w:rsidRPr="00210B41" w:rsidRDefault="00D90B28" w:rsidP="00123564">
      <w:pPr>
        <w:spacing w:after="0"/>
        <w:rPr>
          <w:rFonts w:cstheme="minorHAnsi"/>
          <w:color w:val="222222"/>
          <w:sz w:val="10"/>
          <w:szCs w:val="28"/>
          <w:shd w:val="clear" w:color="auto" w:fill="FFFFFF"/>
        </w:rPr>
      </w:pPr>
    </w:p>
    <w:p w:rsidR="00792858" w:rsidRPr="00DA2C4D" w:rsidRDefault="00792858" w:rsidP="00123564">
      <w:pPr>
        <w:spacing w:after="0"/>
        <w:rPr>
          <w:rFonts w:cstheme="minorHAnsi"/>
          <w:b/>
          <w:sz w:val="28"/>
          <w:szCs w:val="28"/>
          <w:lang w:val="en-GB"/>
        </w:rPr>
      </w:pPr>
      <w:r w:rsidRPr="00DA2C4D">
        <w:rPr>
          <w:rFonts w:cstheme="minorHAnsi"/>
          <w:b/>
          <w:sz w:val="28"/>
          <w:szCs w:val="28"/>
          <w:lang w:val="en-GB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2858" w:rsidRPr="00100821" w:rsidTr="00100821">
        <w:trPr>
          <w:trHeight w:val="303"/>
        </w:trPr>
        <w:tc>
          <w:tcPr>
            <w:tcW w:w="10338" w:type="dxa"/>
          </w:tcPr>
          <w:p w:rsidR="00792858" w:rsidRPr="00100821" w:rsidRDefault="00FE1D9A" w:rsidP="00311C19">
            <w:pPr>
              <w:spacing w:before="120" w:after="120"/>
              <w:rPr>
                <w:rFonts w:cstheme="minorHAnsi"/>
                <w:b/>
                <w:sz w:val="26"/>
                <w:szCs w:val="26"/>
                <w:lang w:val="en-GB"/>
              </w:rPr>
            </w:pPr>
            <w:r>
              <w:rPr>
                <w:rFonts w:cstheme="minorHAnsi"/>
                <w:b/>
                <w:sz w:val="26"/>
                <w:szCs w:val="26"/>
                <w:lang w:val="en-GB"/>
              </w:rPr>
              <w:t>Finance</w:t>
            </w:r>
          </w:p>
        </w:tc>
      </w:tr>
      <w:tr w:rsidR="00792858" w:rsidRPr="00100821" w:rsidTr="00DA3B64">
        <w:tc>
          <w:tcPr>
            <w:tcW w:w="10338" w:type="dxa"/>
          </w:tcPr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AAT Level 4 qualification (or equivalent) or higher 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Minimum 2 years’ experience of budget setting and accounts management/book keeping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Experience of using accounting software preferably </w:t>
            </w:r>
            <w:proofErr w:type="spellStart"/>
            <w:r w:rsidRPr="00FE1D9A">
              <w:rPr>
                <w:rFonts w:cstheme="minorHAnsi"/>
                <w:sz w:val="26"/>
                <w:szCs w:val="26"/>
              </w:rPr>
              <w:t>Quickbooks</w:t>
            </w:r>
            <w:proofErr w:type="spellEnd"/>
            <w:r w:rsidRPr="00FE1D9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Good range of practiced IT skills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>Knowledge of the requirements of Data Protection</w:t>
            </w:r>
            <w:r w:rsidR="00970A17">
              <w:rPr>
                <w:rFonts w:cstheme="minorHAnsi"/>
                <w:sz w:val="26"/>
                <w:szCs w:val="26"/>
              </w:rPr>
              <w:t xml:space="preserve"> and GDPR</w:t>
            </w:r>
            <w:r w:rsidRPr="00FE1D9A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Excellent organizational skills, including planning, and the ability to </w:t>
            </w:r>
            <w:proofErr w:type="spellStart"/>
            <w:r w:rsidRPr="00FE1D9A">
              <w:rPr>
                <w:rFonts w:cstheme="minorHAnsi"/>
                <w:sz w:val="26"/>
                <w:szCs w:val="26"/>
              </w:rPr>
              <w:t>prioritise</w:t>
            </w:r>
            <w:proofErr w:type="spellEnd"/>
            <w:r w:rsidRPr="00FE1D9A">
              <w:rPr>
                <w:rFonts w:cstheme="minorHAnsi"/>
                <w:sz w:val="26"/>
                <w:szCs w:val="26"/>
              </w:rPr>
              <w:t xml:space="preserve"> to ensure work is delivered on time and to agreed standards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Ability to produce financial reports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Understanding of </w:t>
            </w:r>
            <w:proofErr w:type="spellStart"/>
            <w:r w:rsidRPr="00FE1D9A">
              <w:rPr>
                <w:rFonts w:cstheme="minorHAnsi"/>
                <w:sz w:val="26"/>
                <w:szCs w:val="26"/>
              </w:rPr>
              <w:t>organisational</w:t>
            </w:r>
            <w:proofErr w:type="spellEnd"/>
            <w:r w:rsidRPr="00FE1D9A">
              <w:rPr>
                <w:rFonts w:cstheme="minorHAnsi"/>
                <w:sz w:val="26"/>
                <w:szCs w:val="26"/>
              </w:rPr>
              <w:t xml:space="preserve"> financial and reporting requirements  </w:t>
            </w:r>
          </w:p>
          <w:p w:rsidR="00C05178" w:rsidRPr="00100821" w:rsidRDefault="00FE1D9A" w:rsidP="00FE1D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6"/>
                <w:szCs w:val="26"/>
                <w:lang w:val="en-GB"/>
              </w:rPr>
            </w:pPr>
            <w:r w:rsidRPr="00FE1D9A">
              <w:rPr>
                <w:rFonts w:cstheme="minorHAnsi"/>
                <w:sz w:val="26"/>
                <w:szCs w:val="26"/>
              </w:rPr>
              <w:t>Understanding of payroll and pension requirements</w:t>
            </w:r>
          </w:p>
        </w:tc>
      </w:tr>
      <w:tr w:rsidR="00792858" w:rsidRPr="00100821" w:rsidTr="00EE131B">
        <w:tc>
          <w:tcPr>
            <w:tcW w:w="10338" w:type="dxa"/>
          </w:tcPr>
          <w:p w:rsidR="00792858" w:rsidRPr="00100821" w:rsidRDefault="00792858" w:rsidP="00123564">
            <w:pPr>
              <w:spacing w:before="120" w:after="120"/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100821">
              <w:rPr>
                <w:rFonts w:cstheme="minorHAnsi"/>
                <w:b/>
                <w:sz w:val="26"/>
                <w:szCs w:val="26"/>
                <w:lang w:val="en-GB"/>
              </w:rPr>
              <w:t>Skills</w:t>
            </w:r>
          </w:p>
        </w:tc>
      </w:tr>
      <w:tr w:rsidR="00792858" w:rsidRPr="00100821" w:rsidTr="0063690F">
        <w:tc>
          <w:tcPr>
            <w:tcW w:w="10338" w:type="dxa"/>
          </w:tcPr>
          <w:p w:rsidR="00FE1D9A" w:rsidRPr="00FE1D9A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Experience of producing financial reports and preparing the financial aspects of funding bids 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Ability to work effectively with colleagues, Trustees and volunteers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Ability to communicate effectively in English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Understanding of the nature of work in voluntary and community based services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Understanding of and commitment to equality diversity and inclusion </w:t>
            </w:r>
          </w:p>
          <w:p w:rsidR="00FE1D9A" w:rsidRPr="00FE1D9A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</w:rPr>
            </w:pPr>
            <w:r w:rsidRPr="00FE1D9A">
              <w:rPr>
                <w:rFonts w:cstheme="minorHAnsi"/>
                <w:sz w:val="26"/>
                <w:szCs w:val="26"/>
              </w:rPr>
              <w:t xml:space="preserve">Awareness of, and commitment to, the mission statement, values and objectives of BRR. </w:t>
            </w:r>
          </w:p>
          <w:p w:rsidR="00792858" w:rsidRPr="00100821" w:rsidRDefault="00FE1D9A" w:rsidP="00FE1D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6"/>
                <w:szCs w:val="26"/>
                <w:lang w:val="en-GB"/>
              </w:rPr>
            </w:pPr>
            <w:r w:rsidRPr="00FE1D9A">
              <w:rPr>
                <w:rFonts w:cstheme="minorHAnsi"/>
                <w:sz w:val="26"/>
                <w:szCs w:val="26"/>
              </w:rPr>
              <w:t>Understanding of, and commitment to, safeguarding children and adults at risk.</w:t>
            </w:r>
          </w:p>
        </w:tc>
      </w:tr>
    </w:tbl>
    <w:p w:rsidR="00970A17" w:rsidRDefault="00970A17" w:rsidP="00123564">
      <w:pPr>
        <w:spacing w:after="0"/>
        <w:rPr>
          <w:rFonts w:cstheme="minorHAnsi"/>
          <w:sz w:val="28"/>
          <w:szCs w:val="28"/>
          <w:lang w:val="en-GB"/>
        </w:rPr>
      </w:pPr>
    </w:p>
    <w:p w:rsidR="00792858" w:rsidRPr="008201CB" w:rsidRDefault="00792858" w:rsidP="00123564">
      <w:pPr>
        <w:spacing w:after="0"/>
        <w:rPr>
          <w:rFonts w:cstheme="minorHAnsi"/>
          <w:b/>
          <w:sz w:val="26"/>
          <w:szCs w:val="26"/>
          <w:lang w:val="en-GB"/>
        </w:rPr>
      </w:pPr>
      <w:bookmarkStart w:id="0" w:name="_GoBack"/>
      <w:r w:rsidRPr="008201CB">
        <w:rPr>
          <w:rFonts w:cstheme="minorHAnsi"/>
          <w:b/>
          <w:sz w:val="26"/>
          <w:szCs w:val="26"/>
          <w:lang w:val="en-GB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23564" w:rsidRPr="00DA2C4D" w:rsidTr="00123564">
        <w:tc>
          <w:tcPr>
            <w:tcW w:w="10338" w:type="dxa"/>
          </w:tcPr>
          <w:bookmarkEnd w:id="0"/>
          <w:p w:rsidR="00FE1D9A" w:rsidRPr="00970A17" w:rsidRDefault="00FE1D9A" w:rsidP="0010082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  <w:lang w:val="en-GB"/>
              </w:rPr>
            </w:pPr>
            <w:r w:rsidRPr="00970A17">
              <w:rPr>
                <w:sz w:val="26"/>
                <w:szCs w:val="26"/>
              </w:rPr>
              <w:t xml:space="preserve">Fully qualified accountant </w:t>
            </w:r>
          </w:p>
          <w:p w:rsidR="00FE1D9A" w:rsidRPr="00970A17" w:rsidRDefault="00FE1D9A" w:rsidP="00FE1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970A17">
              <w:rPr>
                <w:rFonts w:cstheme="minorHAnsi"/>
                <w:sz w:val="26"/>
                <w:szCs w:val="26"/>
              </w:rPr>
              <w:t xml:space="preserve">Experience of accounts management/book keeping in a charity setting </w:t>
            </w:r>
          </w:p>
          <w:p w:rsidR="00FE1D9A" w:rsidRPr="00970A17" w:rsidRDefault="00FE1D9A" w:rsidP="00FE1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970A17">
              <w:rPr>
                <w:rFonts w:cstheme="minorHAnsi"/>
                <w:sz w:val="26"/>
                <w:szCs w:val="26"/>
              </w:rPr>
              <w:t xml:space="preserve">Knowledge of basic legal framework for financial control and reporting in charity sector </w:t>
            </w:r>
          </w:p>
          <w:p w:rsidR="00FE1D9A" w:rsidRPr="00970A17" w:rsidRDefault="00FE1D9A" w:rsidP="00FE1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970A17">
              <w:rPr>
                <w:rFonts w:cstheme="minorHAnsi"/>
                <w:sz w:val="26"/>
                <w:szCs w:val="26"/>
              </w:rPr>
              <w:t xml:space="preserve">Experience of managing a payroll system  </w:t>
            </w:r>
          </w:p>
          <w:p w:rsidR="00FE1D9A" w:rsidRPr="00970A17" w:rsidRDefault="00FE1D9A" w:rsidP="00FE1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970A17">
              <w:rPr>
                <w:rFonts w:cstheme="minorHAnsi"/>
                <w:sz w:val="26"/>
                <w:szCs w:val="26"/>
              </w:rPr>
              <w:t xml:space="preserve">Experience of developing budgets and reporting on funding bids  </w:t>
            </w:r>
          </w:p>
          <w:p w:rsidR="00FE1D9A" w:rsidRPr="00970A17" w:rsidRDefault="00FE1D9A" w:rsidP="00FE1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6"/>
                <w:szCs w:val="26"/>
              </w:rPr>
            </w:pPr>
            <w:r w:rsidRPr="00970A17">
              <w:rPr>
                <w:rFonts w:cstheme="minorHAnsi"/>
                <w:sz w:val="26"/>
                <w:szCs w:val="26"/>
              </w:rPr>
              <w:t xml:space="preserve">Demonstrable commitment to human rights, equality, diversity and inclusion, anti-oppressive and anti-discriminatory practice </w:t>
            </w:r>
          </w:p>
          <w:p w:rsidR="0000323C" w:rsidRPr="00DA2C4D" w:rsidRDefault="00FE1D9A" w:rsidP="00FE1D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  <w:lang w:val="en-GB"/>
              </w:rPr>
            </w:pPr>
            <w:r w:rsidRPr="00970A17">
              <w:rPr>
                <w:rFonts w:cstheme="minorHAnsi"/>
                <w:sz w:val="26"/>
                <w:szCs w:val="26"/>
              </w:rPr>
              <w:t>Understanding of the experience and needs of asylum seekers and refugees</w:t>
            </w:r>
          </w:p>
        </w:tc>
      </w:tr>
    </w:tbl>
    <w:p w:rsidR="00123564" w:rsidRPr="00DA2C4D" w:rsidRDefault="00123564" w:rsidP="00123564">
      <w:pPr>
        <w:spacing w:after="0"/>
        <w:rPr>
          <w:rFonts w:cstheme="minorHAnsi"/>
          <w:sz w:val="28"/>
          <w:szCs w:val="28"/>
          <w:lang w:val="en-GB"/>
        </w:rPr>
      </w:pPr>
    </w:p>
    <w:sectPr w:rsidR="00123564" w:rsidRPr="00DA2C4D" w:rsidSect="00100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BD" w:rsidRDefault="007B5ABD" w:rsidP="00792858">
      <w:pPr>
        <w:spacing w:after="0" w:line="240" w:lineRule="auto"/>
      </w:pPr>
      <w:r>
        <w:separator/>
      </w:r>
    </w:p>
  </w:endnote>
  <w:endnote w:type="continuationSeparator" w:id="0">
    <w:p w:rsidR="007B5ABD" w:rsidRDefault="007B5ABD" w:rsidP="0079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BD" w:rsidRDefault="007B5ABD" w:rsidP="00792858">
      <w:pPr>
        <w:spacing w:after="0" w:line="240" w:lineRule="auto"/>
      </w:pPr>
      <w:r>
        <w:separator/>
      </w:r>
    </w:p>
  </w:footnote>
  <w:footnote w:type="continuationSeparator" w:id="0">
    <w:p w:rsidR="007B5ABD" w:rsidRDefault="007B5ABD" w:rsidP="0079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58" w:rsidRDefault="00792858" w:rsidP="00792858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676275" cy="676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3" cy="6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66E"/>
    <w:multiLevelType w:val="hybridMultilevel"/>
    <w:tmpl w:val="2520B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95C9B"/>
    <w:multiLevelType w:val="hybridMultilevel"/>
    <w:tmpl w:val="D384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5C07"/>
    <w:multiLevelType w:val="hybridMultilevel"/>
    <w:tmpl w:val="69CA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733C0C"/>
    <w:multiLevelType w:val="hybridMultilevel"/>
    <w:tmpl w:val="BADA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8"/>
    <w:rsid w:val="0000323C"/>
    <w:rsid w:val="00100821"/>
    <w:rsid w:val="00123564"/>
    <w:rsid w:val="00210B41"/>
    <w:rsid w:val="00311C19"/>
    <w:rsid w:val="00345AEC"/>
    <w:rsid w:val="00500E30"/>
    <w:rsid w:val="005671D3"/>
    <w:rsid w:val="006B65E9"/>
    <w:rsid w:val="00733BE8"/>
    <w:rsid w:val="00792858"/>
    <w:rsid w:val="007B5ABD"/>
    <w:rsid w:val="007F22E1"/>
    <w:rsid w:val="008201CB"/>
    <w:rsid w:val="00826B6E"/>
    <w:rsid w:val="008421BF"/>
    <w:rsid w:val="00874F9A"/>
    <w:rsid w:val="008755A4"/>
    <w:rsid w:val="00885D12"/>
    <w:rsid w:val="008A1E82"/>
    <w:rsid w:val="0092449A"/>
    <w:rsid w:val="00970A17"/>
    <w:rsid w:val="00A82E51"/>
    <w:rsid w:val="00AB112A"/>
    <w:rsid w:val="00AF406B"/>
    <w:rsid w:val="00C05178"/>
    <w:rsid w:val="00D90B28"/>
    <w:rsid w:val="00DA2C4D"/>
    <w:rsid w:val="00DA5891"/>
    <w:rsid w:val="00E169DF"/>
    <w:rsid w:val="00EF1BE2"/>
    <w:rsid w:val="00F661F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84075-4136-4CCE-A630-E4B24FE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58"/>
  </w:style>
  <w:style w:type="paragraph" w:styleId="Footer">
    <w:name w:val="footer"/>
    <w:basedOn w:val="Normal"/>
    <w:link w:val="FooterChar"/>
    <w:uiPriority w:val="99"/>
    <w:unhideWhenUsed/>
    <w:rsid w:val="0079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58"/>
  </w:style>
  <w:style w:type="table" w:styleId="TableGrid">
    <w:name w:val="Table Grid"/>
    <w:basedOn w:val="TableNormal"/>
    <w:uiPriority w:val="39"/>
    <w:rsid w:val="007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Sally</cp:lastModifiedBy>
  <cp:revision>4</cp:revision>
  <dcterms:created xsi:type="dcterms:W3CDTF">2019-04-03T15:33:00Z</dcterms:created>
  <dcterms:modified xsi:type="dcterms:W3CDTF">2019-04-03T15:55:00Z</dcterms:modified>
</cp:coreProperties>
</file>