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F63" w:rsidRDefault="00A75F63" w:rsidP="00A75F63">
      <w:pPr>
        <w:spacing w:line="240" w:lineRule="auto"/>
        <w:rPr>
          <w:rFonts w:ascii="Candara" w:hAnsi="Candara"/>
          <w:b/>
          <w:sz w:val="32"/>
          <w:szCs w:val="32"/>
          <w:u w:val="single"/>
        </w:rPr>
      </w:pPr>
    </w:p>
    <w:p w:rsidR="00A75F63" w:rsidRDefault="00A75F63" w:rsidP="00A75F63">
      <w:pPr>
        <w:spacing w:line="240" w:lineRule="auto"/>
        <w:rPr>
          <w:rFonts w:ascii="Candara" w:hAnsi="Candara"/>
          <w:b/>
          <w:sz w:val="32"/>
          <w:szCs w:val="32"/>
          <w:u w:val="single"/>
        </w:rPr>
        <w:sectPr w:rsidR="00A75F63" w:rsidSect="00380ECB">
          <w:headerReference w:type="first" r:id="rId8"/>
          <w:footerReference w:type="first" r:id="rId9"/>
          <w:pgSz w:w="12240" w:h="15840" w:code="1"/>
          <w:pgMar w:top="720" w:right="720" w:bottom="432" w:left="720" w:header="144" w:footer="144" w:gutter="0"/>
          <w:cols w:space="720"/>
          <w:titlePg/>
          <w:docGrid w:linePitch="360"/>
        </w:sectPr>
      </w:pPr>
    </w:p>
    <w:p w:rsidR="00A75F63" w:rsidRPr="00153A25" w:rsidRDefault="00A75F63" w:rsidP="00A75F63">
      <w:pPr>
        <w:spacing w:line="240" w:lineRule="auto"/>
        <w:rPr>
          <w:rFonts w:ascii="Candara" w:hAnsi="Candara"/>
          <w:b/>
          <w:sz w:val="32"/>
          <w:szCs w:val="32"/>
          <w:u w:val="single"/>
        </w:rPr>
      </w:pPr>
      <w:r w:rsidRPr="00153A25">
        <w:rPr>
          <w:rFonts w:ascii="Candara" w:hAnsi="Candara"/>
          <w:b/>
          <w:sz w:val="32"/>
          <w:szCs w:val="32"/>
          <w:u w:val="single"/>
        </w:rPr>
        <w:t>BRR is Moving Newsletter 1 – March 2020</w:t>
      </w:r>
    </w:p>
    <w:p w:rsidR="00A75F63" w:rsidRPr="00153A25" w:rsidRDefault="00A75F63" w:rsidP="00A75F63">
      <w:pPr>
        <w:spacing w:line="240" w:lineRule="auto"/>
        <w:rPr>
          <w:rFonts w:ascii="Candara" w:hAnsi="Candara"/>
          <w:sz w:val="28"/>
          <w:szCs w:val="28"/>
        </w:rPr>
      </w:pPr>
      <w:r w:rsidRPr="00153A25">
        <w:rPr>
          <w:rFonts w:ascii="Candara" w:hAnsi="Candara"/>
          <w:sz w:val="28"/>
          <w:szCs w:val="28"/>
        </w:rPr>
        <w:t>So, in case you haven’t heard, we wanted to tell you that BRR is moving.  The aim of this Newsletter (and others planned over the next few weeks)</w:t>
      </w:r>
      <w:r>
        <w:rPr>
          <w:rFonts w:ascii="Candara" w:hAnsi="Candara"/>
          <w:sz w:val="28"/>
          <w:szCs w:val="28"/>
        </w:rPr>
        <w:t xml:space="preserve"> </w:t>
      </w:r>
      <w:r w:rsidR="00D95820">
        <w:rPr>
          <w:rFonts w:ascii="Candara" w:hAnsi="Candara"/>
          <w:sz w:val="28"/>
          <w:szCs w:val="28"/>
        </w:rPr>
        <w:t>is</w:t>
      </w:r>
      <w:r>
        <w:rPr>
          <w:rFonts w:ascii="Candara" w:hAnsi="Candara"/>
          <w:sz w:val="28"/>
          <w:szCs w:val="28"/>
        </w:rPr>
        <w:t xml:space="preserve"> to tell you what is happening and keep you infor</w:t>
      </w:r>
      <w:r w:rsidRPr="00153A25">
        <w:rPr>
          <w:rFonts w:ascii="Candara" w:hAnsi="Candara"/>
          <w:sz w:val="28"/>
          <w:szCs w:val="28"/>
        </w:rPr>
        <w:t xml:space="preserve">med </w:t>
      </w:r>
      <w:r>
        <w:rPr>
          <w:rFonts w:ascii="Candara" w:hAnsi="Candara"/>
          <w:sz w:val="28"/>
          <w:szCs w:val="28"/>
        </w:rPr>
        <w:t>as our plans develop</w:t>
      </w:r>
      <w:r w:rsidRPr="00153A25">
        <w:rPr>
          <w:rFonts w:ascii="Candara" w:hAnsi="Candara"/>
          <w:sz w:val="28"/>
          <w:szCs w:val="28"/>
        </w:rPr>
        <w:t>.</w:t>
      </w:r>
    </w:p>
    <w:p w:rsidR="00A75F63" w:rsidRDefault="00A75F63" w:rsidP="00A75F63">
      <w:pPr>
        <w:spacing w:line="240" w:lineRule="auto"/>
        <w:rPr>
          <w:rFonts w:ascii="Candara" w:hAnsi="Candara"/>
          <w:b/>
          <w:sz w:val="28"/>
          <w:szCs w:val="28"/>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Why</w:t>
      </w:r>
      <w:r>
        <w:rPr>
          <w:rFonts w:ascii="Candara" w:hAnsi="Candara"/>
          <w:b/>
          <w:sz w:val="28"/>
          <w:szCs w:val="28"/>
        </w:rPr>
        <w:t xml:space="preserve"> is BRR moving</w:t>
      </w:r>
      <w:r w:rsidRPr="00153A25">
        <w:rPr>
          <w:rFonts w:ascii="Candara" w:hAnsi="Candara"/>
          <w:b/>
          <w:sz w:val="28"/>
          <w:szCs w:val="28"/>
        </w:rPr>
        <w:t>:</w:t>
      </w:r>
    </w:p>
    <w:p w:rsidR="00A75F63" w:rsidRDefault="00A75F63" w:rsidP="00A75F63">
      <w:pPr>
        <w:spacing w:line="240" w:lineRule="auto"/>
        <w:rPr>
          <w:rFonts w:ascii="Candara" w:hAnsi="Candara"/>
          <w:sz w:val="24"/>
          <w:szCs w:val="24"/>
        </w:rPr>
      </w:pPr>
      <w:r>
        <w:rPr>
          <w:rFonts w:ascii="Candara" w:hAnsi="Candara"/>
          <w:sz w:val="24"/>
          <w:szCs w:val="24"/>
        </w:rPr>
        <w:t xml:space="preserve">As you may be aware, BRR has been on the look out for a new premises for many years.  There are a number of reasons for this: </w:t>
      </w:r>
    </w:p>
    <w:p w:rsidR="00A75F63" w:rsidRDefault="00A75F63" w:rsidP="00A75F63">
      <w:pPr>
        <w:pStyle w:val="ListParagraph"/>
        <w:numPr>
          <w:ilvl w:val="0"/>
          <w:numId w:val="1"/>
        </w:numPr>
        <w:spacing w:line="240" w:lineRule="auto"/>
        <w:rPr>
          <w:rFonts w:ascii="Candara" w:hAnsi="Candara"/>
          <w:sz w:val="24"/>
          <w:szCs w:val="24"/>
        </w:rPr>
      </w:pPr>
      <w:r>
        <w:rPr>
          <w:rFonts w:ascii="Candara" w:hAnsi="Candara"/>
          <w:sz w:val="24"/>
          <w:szCs w:val="24"/>
        </w:rPr>
        <w:t>We wanted to find somewhere that we could stay long term; that would allow us to expand and contract more easily.</w:t>
      </w:r>
    </w:p>
    <w:p w:rsidR="00A75F63" w:rsidRDefault="00A75F63" w:rsidP="00A75F63">
      <w:pPr>
        <w:pStyle w:val="ListParagraph"/>
        <w:numPr>
          <w:ilvl w:val="0"/>
          <w:numId w:val="1"/>
        </w:numPr>
        <w:spacing w:line="240" w:lineRule="auto"/>
        <w:rPr>
          <w:rFonts w:ascii="Candara" w:hAnsi="Candara"/>
          <w:sz w:val="24"/>
          <w:szCs w:val="24"/>
        </w:rPr>
      </w:pPr>
      <w:r>
        <w:rPr>
          <w:rFonts w:ascii="Candara" w:hAnsi="Candara"/>
          <w:sz w:val="24"/>
          <w:szCs w:val="24"/>
        </w:rPr>
        <w:t>We needed more office space and space for Interview rooms for advice and other individual support.</w:t>
      </w:r>
    </w:p>
    <w:p w:rsidR="00A75F63" w:rsidRDefault="00A75F63" w:rsidP="00A75F63">
      <w:pPr>
        <w:pStyle w:val="ListParagraph"/>
        <w:numPr>
          <w:ilvl w:val="0"/>
          <w:numId w:val="1"/>
        </w:numPr>
        <w:spacing w:line="240" w:lineRule="auto"/>
        <w:rPr>
          <w:rFonts w:ascii="Candara" w:hAnsi="Candara"/>
          <w:sz w:val="24"/>
          <w:szCs w:val="24"/>
        </w:rPr>
      </w:pPr>
      <w:r>
        <w:rPr>
          <w:rFonts w:ascii="Candara" w:hAnsi="Candara"/>
          <w:sz w:val="24"/>
          <w:szCs w:val="24"/>
        </w:rPr>
        <w:t>We wanted to be in a location with other partner organisations.</w:t>
      </w:r>
    </w:p>
    <w:p w:rsidR="00A75F63" w:rsidRPr="00153A25" w:rsidRDefault="00A75F63" w:rsidP="00A75F63">
      <w:pPr>
        <w:spacing w:line="240" w:lineRule="auto"/>
        <w:rPr>
          <w:rFonts w:ascii="Candara" w:hAnsi="Candara"/>
          <w:sz w:val="24"/>
          <w:szCs w:val="24"/>
        </w:rPr>
      </w:pPr>
      <w:r>
        <w:rPr>
          <w:rFonts w:ascii="Candara" w:hAnsi="Candara"/>
          <w:sz w:val="24"/>
          <w:szCs w:val="24"/>
        </w:rPr>
        <w:t>We have searched the city high and low for many years and feel that we have finally found our new home.</w:t>
      </w:r>
    </w:p>
    <w:p w:rsidR="00A75F63" w:rsidRPr="00153A25" w:rsidRDefault="00A75F63" w:rsidP="00A75F63">
      <w:pPr>
        <w:spacing w:line="240" w:lineRule="auto"/>
        <w:rPr>
          <w:rFonts w:ascii="Candara" w:hAnsi="Candara"/>
          <w:sz w:val="24"/>
          <w:szCs w:val="24"/>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Where:</w:t>
      </w:r>
    </w:p>
    <w:p w:rsidR="00A75F63" w:rsidRPr="00153A25" w:rsidRDefault="00A75F63" w:rsidP="00A75F63">
      <w:pPr>
        <w:spacing w:line="240" w:lineRule="auto"/>
        <w:rPr>
          <w:rFonts w:ascii="Candara" w:hAnsi="Candara"/>
          <w:sz w:val="24"/>
          <w:szCs w:val="24"/>
        </w:rPr>
      </w:pPr>
      <w:r w:rsidRPr="00153A25">
        <w:rPr>
          <w:rFonts w:ascii="Candara" w:hAnsi="Candara"/>
          <w:sz w:val="24"/>
          <w:szCs w:val="24"/>
        </w:rPr>
        <w:t xml:space="preserve">BRR is moving to the recently merged Wellspring Settlement (formerly Wellspring Healthy Living Centre and Barton Hill Settlement).  We will be mainly based on </w:t>
      </w:r>
      <w:r w:rsidR="007D2E0A">
        <w:rPr>
          <w:rFonts w:ascii="Candara" w:hAnsi="Candara"/>
          <w:sz w:val="24"/>
          <w:szCs w:val="24"/>
        </w:rPr>
        <w:t xml:space="preserve">what was </w:t>
      </w:r>
      <w:r w:rsidRPr="00153A25">
        <w:rPr>
          <w:rFonts w:ascii="Candara" w:hAnsi="Candara"/>
          <w:sz w:val="24"/>
          <w:szCs w:val="24"/>
        </w:rPr>
        <w:t>the Barton Hill Settlement site</w:t>
      </w:r>
      <w:r w:rsidR="007D2E0A">
        <w:rPr>
          <w:rFonts w:ascii="Candara" w:hAnsi="Candara"/>
          <w:sz w:val="24"/>
          <w:szCs w:val="24"/>
        </w:rPr>
        <w:t xml:space="preserve"> (</w:t>
      </w:r>
      <w:r w:rsidR="00D95820">
        <w:rPr>
          <w:rFonts w:ascii="Candara" w:hAnsi="Candara"/>
          <w:sz w:val="24"/>
          <w:szCs w:val="24"/>
        </w:rPr>
        <w:t xml:space="preserve">now called the </w:t>
      </w:r>
      <w:r w:rsidR="007D2E0A">
        <w:rPr>
          <w:rFonts w:ascii="Candara" w:hAnsi="Candara"/>
          <w:sz w:val="24"/>
          <w:szCs w:val="24"/>
        </w:rPr>
        <w:t>Ducie Road Site)</w:t>
      </w:r>
      <w:r w:rsidRPr="00153A25">
        <w:rPr>
          <w:rFonts w:ascii="Candara" w:hAnsi="Candara"/>
          <w:sz w:val="24"/>
          <w:szCs w:val="24"/>
        </w:rPr>
        <w:t>.  The location has good transport links (it is near to buses on Church road and to Lawrence Hill Train Station) and should be easy to access on foot/bike for many members who live in the BS5 area.</w:t>
      </w:r>
    </w:p>
    <w:p w:rsidR="00A75F63" w:rsidRPr="00153A25" w:rsidRDefault="00A75F63" w:rsidP="00A75F63">
      <w:pPr>
        <w:spacing w:line="240" w:lineRule="auto"/>
        <w:rPr>
          <w:rFonts w:ascii="Candara" w:hAnsi="Candara"/>
          <w:sz w:val="28"/>
          <w:szCs w:val="28"/>
        </w:rPr>
      </w:pPr>
    </w:p>
    <w:p w:rsidR="00A75F63" w:rsidRDefault="00A75F63" w:rsidP="00A75F63">
      <w:pPr>
        <w:spacing w:line="240" w:lineRule="auto"/>
        <w:rPr>
          <w:rFonts w:ascii="Candara" w:hAnsi="Candara"/>
          <w:b/>
          <w:sz w:val="28"/>
          <w:szCs w:val="28"/>
        </w:rPr>
      </w:pPr>
    </w:p>
    <w:p w:rsidR="00A75F63" w:rsidRDefault="00A75F63" w:rsidP="00A75F63">
      <w:pPr>
        <w:spacing w:line="240" w:lineRule="auto"/>
        <w:rPr>
          <w:rFonts w:ascii="Candara" w:hAnsi="Candara"/>
          <w:b/>
          <w:sz w:val="28"/>
          <w:szCs w:val="28"/>
        </w:rPr>
      </w:pPr>
      <w:r w:rsidRPr="00153A25">
        <w:rPr>
          <w:rFonts w:ascii="Candara" w:hAnsi="Candara"/>
          <w:b/>
          <w:sz w:val="28"/>
          <w:szCs w:val="28"/>
        </w:rPr>
        <w:t>How:</w:t>
      </w:r>
    </w:p>
    <w:p w:rsidR="00A75F63" w:rsidRPr="00153A25" w:rsidRDefault="00A75F63" w:rsidP="00A75F63">
      <w:pPr>
        <w:spacing w:line="240" w:lineRule="auto"/>
        <w:rPr>
          <w:rFonts w:ascii="Candara" w:hAnsi="Candara"/>
          <w:sz w:val="24"/>
          <w:szCs w:val="24"/>
        </w:rPr>
      </w:pPr>
      <w:r w:rsidRPr="00153A25">
        <w:rPr>
          <w:rFonts w:ascii="Candara" w:hAnsi="Candara"/>
          <w:sz w:val="24"/>
          <w:szCs w:val="24"/>
        </w:rPr>
        <w:t>We’ll be moving our offices and interview rooms into a new building at Wellspring Settlement currently under construction called the Micro-Settlement (see the picture at the top of this sheet).</w:t>
      </w:r>
      <w:r>
        <w:rPr>
          <w:rFonts w:ascii="Candara" w:hAnsi="Candara"/>
          <w:sz w:val="24"/>
          <w:szCs w:val="24"/>
        </w:rPr>
        <w:t xml:space="preserve">  This is based at the back of the </w:t>
      </w:r>
      <w:r w:rsidR="007D2E0A">
        <w:rPr>
          <w:rFonts w:ascii="Candara" w:hAnsi="Candara"/>
          <w:sz w:val="24"/>
          <w:szCs w:val="24"/>
        </w:rPr>
        <w:t xml:space="preserve">Ducie Road site (formerly </w:t>
      </w:r>
      <w:r>
        <w:rPr>
          <w:rFonts w:ascii="Candara" w:hAnsi="Candara"/>
          <w:sz w:val="24"/>
          <w:szCs w:val="24"/>
        </w:rPr>
        <w:t>Barton Hill Settlement</w:t>
      </w:r>
      <w:r w:rsidR="007D2E0A">
        <w:rPr>
          <w:rFonts w:ascii="Candara" w:hAnsi="Candara"/>
          <w:sz w:val="24"/>
          <w:szCs w:val="24"/>
        </w:rPr>
        <w:t>) running along Morton Street</w:t>
      </w:r>
      <w:r>
        <w:rPr>
          <w:rFonts w:ascii="Candara" w:hAnsi="Candara"/>
          <w:sz w:val="24"/>
          <w:szCs w:val="24"/>
        </w:rPr>
        <w:t xml:space="preserve"> on what used to be a derelict area/car park.  </w:t>
      </w:r>
      <w:r w:rsidRPr="00153A25">
        <w:rPr>
          <w:rFonts w:ascii="Candara" w:hAnsi="Candara"/>
          <w:sz w:val="24"/>
          <w:szCs w:val="24"/>
        </w:rPr>
        <w:t xml:space="preserve">We will have 6 </w:t>
      </w:r>
      <w:r w:rsidR="00D95820">
        <w:rPr>
          <w:rFonts w:ascii="Candara" w:hAnsi="Candara"/>
          <w:sz w:val="24"/>
          <w:szCs w:val="24"/>
        </w:rPr>
        <w:t>of the ground floor</w:t>
      </w:r>
      <w:r w:rsidRPr="00153A25">
        <w:rPr>
          <w:rFonts w:ascii="Candara" w:hAnsi="Candara"/>
          <w:sz w:val="24"/>
          <w:szCs w:val="24"/>
        </w:rPr>
        <w:t xml:space="preserve"> units you can see (purple to red) and in this space we will have 3 offices; 4 interview rooms; a classroom/meeting room and a waiting area.  Staff and volunteers will use this as a hub for delivering advice and other services such as destitution support.</w:t>
      </w:r>
      <w:r>
        <w:rPr>
          <w:rFonts w:ascii="Candara" w:hAnsi="Candara"/>
          <w:sz w:val="24"/>
          <w:szCs w:val="24"/>
        </w:rPr>
        <w:t xml:space="preserve">  The layout will look quite close to this:</w:t>
      </w:r>
    </w:p>
    <w:p w:rsidR="00A75F63" w:rsidRDefault="00A75F63" w:rsidP="00A75F63">
      <w:pPr>
        <w:spacing w:line="240" w:lineRule="auto"/>
        <w:jc w:val="center"/>
        <w:rPr>
          <w:rFonts w:ascii="Candara" w:hAnsi="Candara"/>
          <w:b/>
          <w:sz w:val="28"/>
          <w:szCs w:val="28"/>
        </w:rPr>
      </w:pPr>
      <w:r w:rsidRPr="00153A25">
        <w:rPr>
          <w:rFonts w:ascii="Candara" w:hAnsi="Candara"/>
          <w:sz w:val="28"/>
          <w:szCs w:val="28"/>
          <w14:ligatures w14:val="standard"/>
        </w:rPr>
        <w:drawing>
          <wp:inline distT="0" distB="0" distL="0" distR="0" wp14:anchorId="07B0F9CA" wp14:editId="2B6B7E6B">
            <wp:extent cx="2606040" cy="372364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6040" cy="3723640"/>
                    </a:xfrm>
                    <a:prstGeom prst="rect">
                      <a:avLst/>
                    </a:prstGeom>
                  </pic:spPr>
                </pic:pic>
              </a:graphicData>
            </a:graphic>
          </wp:inline>
        </w:drawing>
      </w:r>
    </w:p>
    <w:p w:rsidR="00A75F63" w:rsidRPr="00153A25" w:rsidRDefault="00A75F63" w:rsidP="00A75F63">
      <w:pPr>
        <w:spacing w:line="240" w:lineRule="auto"/>
        <w:rPr>
          <w:rFonts w:ascii="Candara" w:hAnsi="Candara"/>
          <w:sz w:val="24"/>
          <w:szCs w:val="24"/>
        </w:rPr>
      </w:pPr>
      <w:r w:rsidRPr="00153A25">
        <w:rPr>
          <w:rFonts w:ascii="Candara" w:hAnsi="Candara"/>
          <w:sz w:val="24"/>
          <w:szCs w:val="24"/>
        </w:rPr>
        <w:t xml:space="preserve">We will also be using the </w:t>
      </w:r>
      <w:r w:rsidR="007D2E0A">
        <w:rPr>
          <w:rFonts w:ascii="Candara" w:hAnsi="Candara"/>
          <w:sz w:val="24"/>
          <w:szCs w:val="24"/>
        </w:rPr>
        <w:t xml:space="preserve">Ducie Road site hall (formerly the </w:t>
      </w:r>
      <w:r w:rsidRPr="00153A25">
        <w:rPr>
          <w:rFonts w:ascii="Candara" w:hAnsi="Candara"/>
          <w:sz w:val="24"/>
          <w:szCs w:val="24"/>
        </w:rPr>
        <w:t>Barton Hill Settlement Hall</w:t>
      </w:r>
      <w:r w:rsidR="007D2E0A">
        <w:rPr>
          <w:rFonts w:ascii="Candara" w:hAnsi="Candara"/>
          <w:sz w:val="24"/>
          <w:szCs w:val="24"/>
        </w:rPr>
        <w:t>)</w:t>
      </w:r>
      <w:r w:rsidRPr="00153A25">
        <w:rPr>
          <w:rFonts w:ascii="Candara" w:hAnsi="Candara"/>
          <w:sz w:val="24"/>
          <w:szCs w:val="24"/>
        </w:rPr>
        <w:t xml:space="preserve"> as our </w:t>
      </w:r>
      <w:r w:rsidRPr="00153A25">
        <w:rPr>
          <w:rFonts w:ascii="Candara" w:hAnsi="Candara"/>
          <w:sz w:val="24"/>
          <w:szCs w:val="24"/>
        </w:rPr>
        <w:lastRenderedPageBreak/>
        <w:t xml:space="preserve">Main Hall; some classrooms in the settlement for our classrooms and the creche room at the </w:t>
      </w:r>
      <w:r w:rsidR="007D2E0A">
        <w:rPr>
          <w:rFonts w:ascii="Candara" w:hAnsi="Candara"/>
          <w:sz w:val="24"/>
          <w:szCs w:val="24"/>
        </w:rPr>
        <w:t xml:space="preserve">Beam Street Site (formerly the </w:t>
      </w:r>
      <w:r w:rsidRPr="00153A25">
        <w:rPr>
          <w:rFonts w:ascii="Candara" w:hAnsi="Candara"/>
          <w:sz w:val="24"/>
          <w:szCs w:val="24"/>
        </w:rPr>
        <w:t>Wellspring Centre</w:t>
      </w:r>
      <w:r w:rsidR="007D2E0A">
        <w:rPr>
          <w:rFonts w:ascii="Candara" w:hAnsi="Candara"/>
          <w:sz w:val="24"/>
          <w:szCs w:val="24"/>
        </w:rPr>
        <w:t>)</w:t>
      </w:r>
      <w:r w:rsidRPr="00153A25">
        <w:rPr>
          <w:rFonts w:ascii="Candara" w:hAnsi="Candara"/>
          <w:sz w:val="24"/>
          <w:szCs w:val="24"/>
        </w:rPr>
        <w:t xml:space="preserve">.  </w:t>
      </w:r>
    </w:p>
    <w:p w:rsidR="00A75F63" w:rsidRDefault="00A75F63" w:rsidP="00A75F63">
      <w:pPr>
        <w:spacing w:line="240" w:lineRule="auto"/>
        <w:rPr>
          <w:rFonts w:ascii="Candara" w:hAnsi="Candara"/>
          <w:b/>
          <w:sz w:val="28"/>
          <w:szCs w:val="28"/>
        </w:rPr>
      </w:pPr>
    </w:p>
    <w:p w:rsidR="00A75F63" w:rsidRDefault="00A75F63" w:rsidP="00A75F63">
      <w:pPr>
        <w:spacing w:line="240" w:lineRule="auto"/>
        <w:rPr>
          <w:rFonts w:ascii="Candara" w:hAnsi="Candara"/>
          <w:b/>
          <w:sz w:val="28"/>
          <w:szCs w:val="28"/>
        </w:rPr>
      </w:pPr>
      <w:r w:rsidRPr="00153A25">
        <w:rPr>
          <w:rFonts w:ascii="Candara" w:hAnsi="Candara"/>
          <w:b/>
          <w:sz w:val="28"/>
          <w:szCs w:val="28"/>
        </w:rPr>
        <w:t xml:space="preserve">When: </w:t>
      </w:r>
    </w:p>
    <w:p w:rsidR="00A75F63" w:rsidRDefault="00A75F63" w:rsidP="00A75F63">
      <w:pPr>
        <w:spacing w:line="240" w:lineRule="auto"/>
        <w:rPr>
          <w:rFonts w:ascii="Candara" w:hAnsi="Candara"/>
          <w:sz w:val="24"/>
          <w:szCs w:val="24"/>
        </w:rPr>
      </w:pPr>
      <w:r>
        <w:rPr>
          <w:rFonts w:ascii="Candara" w:hAnsi="Candara"/>
          <w:sz w:val="24"/>
          <w:szCs w:val="24"/>
        </w:rPr>
        <w:t xml:space="preserve">Because the offices etc within the Containers are still under construction we don’t have a definite moving date yet.  The work has been hampered in recent weeks by wind and rain and we’re keeping fingers crossed for better weather and that there won’t be any impact as a result of Coronavirus.  With all that in mind, we are hoping to move everything towards the end of April. </w:t>
      </w:r>
    </w:p>
    <w:p w:rsidR="00A75F63" w:rsidRDefault="00A75F63" w:rsidP="00A75F63">
      <w:pPr>
        <w:spacing w:line="240" w:lineRule="auto"/>
        <w:rPr>
          <w:rFonts w:ascii="Candara" w:hAnsi="Candara"/>
          <w:sz w:val="24"/>
          <w:szCs w:val="24"/>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Will BRR be closed during the move:</w:t>
      </w:r>
    </w:p>
    <w:p w:rsidR="00A75F63" w:rsidRDefault="00A75F63" w:rsidP="00A75F63">
      <w:pPr>
        <w:spacing w:line="240" w:lineRule="auto"/>
        <w:rPr>
          <w:rFonts w:ascii="Candara" w:hAnsi="Candara"/>
          <w:sz w:val="24"/>
          <w:szCs w:val="24"/>
        </w:rPr>
      </w:pPr>
      <w:r>
        <w:rPr>
          <w:rFonts w:ascii="Candara" w:hAnsi="Candara"/>
          <w:sz w:val="24"/>
          <w:szCs w:val="24"/>
        </w:rPr>
        <w:t xml:space="preserve">We will have to close for at least 1 week in order to move and possibly for 2 weeks.  This will give the staff time to pack, move, unpack and get everything </w:t>
      </w:r>
      <w:r w:rsidR="00D95820">
        <w:rPr>
          <w:rFonts w:ascii="Candara" w:hAnsi="Candara"/>
          <w:sz w:val="24"/>
          <w:szCs w:val="24"/>
        </w:rPr>
        <w:t xml:space="preserve">ready </w:t>
      </w:r>
      <w:r>
        <w:rPr>
          <w:rFonts w:ascii="Candara" w:hAnsi="Candara"/>
          <w:sz w:val="24"/>
          <w:szCs w:val="24"/>
        </w:rPr>
        <w:t>for our first day when members visit us.</w:t>
      </w:r>
    </w:p>
    <w:p w:rsidR="00D95820" w:rsidRDefault="00D95820" w:rsidP="00A75F63">
      <w:pPr>
        <w:spacing w:line="240" w:lineRule="auto"/>
        <w:rPr>
          <w:rFonts w:ascii="Candara" w:hAnsi="Candara"/>
          <w:sz w:val="24"/>
          <w:szCs w:val="24"/>
        </w:rPr>
      </w:pPr>
    </w:p>
    <w:p w:rsidR="00A75F63" w:rsidRDefault="00A75F63" w:rsidP="00A75F63">
      <w:pPr>
        <w:spacing w:line="240" w:lineRule="auto"/>
        <w:rPr>
          <w:rFonts w:ascii="Candara" w:hAnsi="Candara"/>
          <w:sz w:val="24"/>
          <w:szCs w:val="24"/>
        </w:rPr>
      </w:pPr>
      <w:r>
        <w:rPr>
          <w:rFonts w:ascii="Candara" w:hAnsi="Candara"/>
          <w:sz w:val="24"/>
          <w:szCs w:val="24"/>
        </w:rPr>
        <w:t xml:space="preserve">If the building work progresses as hoped, the closure week(s) will fall during Ramadan which is often a quieter time of the year for us anyway.  We are currently in discussions with partner organisations about putting some additional support in place from other places during </w:t>
      </w:r>
      <w:r w:rsidR="00D95820">
        <w:rPr>
          <w:rFonts w:ascii="Candara" w:hAnsi="Candara"/>
          <w:sz w:val="24"/>
          <w:szCs w:val="24"/>
        </w:rPr>
        <w:t>the closure time</w:t>
      </w:r>
      <w:r>
        <w:rPr>
          <w:rFonts w:ascii="Candara" w:hAnsi="Candara"/>
          <w:sz w:val="24"/>
          <w:szCs w:val="24"/>
        </w:rPr>
        <w:t xml:space="preserve"> as we want to minimise the impact on members.</w:t>
      </w:r>
    </w:p>
    <w:p w:rsidR="00A75F63" w:rsidRDefault="00A75F63" w:rsidP="00A75F63">
      <w:pPr>
        <w:spacing w:line="240" w:lineRule="auto"/>
        <w:rPr>
          <w:rFonts w:ascii="Candara" w:hAnsi="Candara"/>
          <w:sz w:val="24"/>
          <w:szCs w:val="24"/>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Will services be the same at Wellspring Settlement as they are now:</w:t>
      </w:r>
    </w:p>
    <w:p w:rsidR="00A75F63" w:rsidRDefault="00A75F63" w:rsidP="00A75F63">
      <w:pPr>
        <w:spacing w:line="240" w:lineRule="auto"/>
        <w:rPr>
          <w:rFonts w:ascii="Candara" w:hAnsi="Candara"/>
          <w:sz w:val="24"/>
          <w:szCs w:val="24"/>
        </w:rPr>
      </w:pPr>
      <w:r>
        <w:rPr>
          <w:rFonts w:ascii="Candara" w:hAnsi="Candara"/>
          <w:sz w:val="24"/>
          <w:szCs w:val="24"/>
        </w:rPr>
        <w:t xml:space="preserve">At the moment, we are trying to keep things as much </w:t>
      </w:r>
      <w:r w:rsidR="00D95820">
        <w:rPr>
          <w:rFonts w:ascii="Candara" w:hAnsi="Candara"/>
          <w:sz w:val="24"/>
          <w:szCs w:val="24"/>
        </w:rPr>
        <w:t>the same as possible</w:t>
      </w:r>
      <w:r>
        <w:rPr>
          <w:rFonts w:ascii="Candara" w:hAnsi="Candara"/>
          <w:sz w:val="24"/>
          <w:szCs w:val="24"/>
        </w:rPr>
        <w:t xml:space="preserve"> after the move.  This means we will still definitely have the big hall on a Wednesday, classes and a creche.  We will still have a lunch on a Thursday with the Advice team running a triage.</w:t>
      </w:r>
    </w:p>
    <w:p w:rsidR="00A75F63" w:rsidRDefault="00A75F63" w:rsidP="00A75F63">
      <w:pPr>
        <w:spacing w:line="240" w:lineRule="auto"/>
        <w:rPr>
          <w:rFonts w:ascii="Candara" w:hAnsi="Candara"/>
          <w:sz w:val="24"/>
          <w:szCs w:val="24"/>
        </w:rPr>
      </w:pPr>
      <w:r>
        <w:rPr>
          <w:rFonts w:ascii="Candara" w:hAnsi="Candara"/>
          <w:sz w:val="24"/>
          <w:szCs w:val="24"/>
        </w:rPr>
        <w:t>However, there may have to be some small changes because the spaces at Wellspring Settlement will be different to what we have at the moment.  We are working hard to minimise these as much as possible.</w:t>
      </w:r>
    </w:p>
    <w:p w:rsidR="00D95820" w:rsidRDefault="00D95820" w:rsidP="00A75F63">
      <w:pPr>
        <w:spacing w:line="240" w:lineRule="auto"/>
        <w:rPr>
          <w:rFonts w:ascii="Candara" w:hAnsi="Candara"/>
          <w:sz w:val="24"/>
          <w:szCs w:val="24"/>
        </w:rPr>
      </w:pPr>
    </w:p>
    <w:p w:rsidR="00A75F63" w:rsidRPr="00153A25" w:rsidRDefault="00A75F63" w:rsidP="00A75F63">
      <w:pPr>
        <w:spacing w:line="240" w:lineRule="auto"/>
        <w:rPr>
          <w:rFonts w:ascii="Candara" w:hAnsi="Candara"/>
          <w:sz w:val="24"/>
          <w:szCs w:val="24"/>
        </w:rPr>
      </w:pPr>
      <w:r>
        <w:rPr>
          <w:rFonts w:ascii="Candara" w:hAnsi="Candara"/>
          <w:sz w:val="24"/>
          <w:szCs w:val="24"/>
        </w:rPr>
        <w:t>In the longer term there may be more changes as our new home presents us with opportunities to do things in a different way or we develop new partnerships.  We will keep you informed as this develops and any big changes will be talked about before they happen at a Strategy Day which we hope to have later in the year.</w:t>
      </w:r>
    </w:p>
    <w:p w:rsidR="00A75F63" w:rsidRPr="00153A25" w:rsidRDefault="00A75F63" w:rsidP="00A75F63">
      <w:pPr>
        <w:spacing w:line="240" w:lineRule="auto"/>
        <w:rPr>
          <w:rFonts w:ascii="Candara" w:hAnsi="Candara"/>
          <w:sz w:val="28"/>
          <w:szCs w:val="28"/>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Is there anything I can do to help?</w:t>
      </w:r>
    </w:p>
    <w:p w:rsidR="00D95820" w:rsidRDefault="00A75F63" w:rsidP="00A75F63">
      <w:pPr>
        <w:spacing w:line="240" w:lineRule="auto"/>
        <w:rPr>
          <w:rFonts w:ascii="Candara" w:hAnsi="Candara"/>
          <w:sz w:val="24"/>
          <w:szCs w:val="24"/>
        </w:rPr>
      </w:pPr>
      <w:r>
        <w:rPr>
          <w:rFonts w:ascii="Candara" w:hAnsi="Candara"/>
          <w:sz w:val="24"/>
          <w:szCs w:val="24"/>
        </w:rPr>
        <w:t xml:space="preserve">We have had lots of offers of help which is fantastic.  Because we have lots of stuff to move, we’ll be getting professional movers to help us with the actual move.  </w:t>
      </w:r>
    </w:p>
    <w:p w:rsidR="00D95820" w:rsidRDefault="00D95820" w:rsidP="00A75F63">
      <w:pPr>
        <w:spacing w:line="240" w:lineRule="auto"/>
        <w:rPr>
          <w:rFonts w:ascii="Candara" w:hAnsi="Candara"/>
          <w:sz w:val="24"/>
          <w:szCs w:val="24"/>
        </w:rPr>
      </w:pPr>
    </w:p>
    <w:p w:rsidR="00A75F63" w:rsidRDefault="00D95820" w:rsidP="00A75F63">
      <w:pPr>
        <w:spacing w:line="240" w:lineRule="auto"/>
        <w:rPr>
          <w:rFonts w:ascii="Candara" w:hAnsi="Candara"/>
          <w:sz w:val="24"/>
          <w:szCs w:val="24"/>
        </w:rPr>
      </w:pPr>
      <w:r>
        <w:rPr>
          <w:rFonts w:ascii="Candara" w:hAnsi="Candara"/>
          <w:sz w:val="24"/>
          <w:szCs w:val="24"/>
        </w:rPr>
        <w:t>We’ll let you know if there is anything we need help with as we get closer to the move.  One thing you could do, is start taking your donations for the Free Shop to ABC instead of us as we’re not expecting to have space for them at Wellspring Settlement.</w:t>
      </w:r>
    </w:p>
    <w:p w:rsidR="00A75F63" w:rsidRDefault="00A75F63" w:rsidP="00A75F63">
      <w:pPr>
        <w:spacing w:line="240" w:lineRule="auto"/>
        <w:rPr>
          <w:rFonts w:ascii="Candara" w:hAnsi="Candara"/>
          <w:sz w:val="24"/>
          <w:szCs w:val="24"/>
        </w:rPr>
      </w:pPr>
    </w:p>
    <w:p w:rsidR="00A75F63" w:rsidRPr="00153A25" w:rsidRDefault="00A75F63" w:rsidP="00A75F63">
      <w:pPr>
        <w:spacing w:line="240" w:lineRule="auto"/>
        <w:rPr>
          <w:rFonts w:ascii="Candara" w:hAnsi="Candara"/>
          <w:b/>
          <w:sz w:val="28"/>
          <w:szCs w:val="28"/>
        </w:rPr>
      </w:pPr>
      <w:r w:rsidRPr="00153A25">
        <w:rPr>
          <w:rFonts w:ascii="Candara" w:hAnsi="Candara"/>
          <w:b/>
          <w:sz w:val="28"/>
          <w:szCs w:val="28"/>
        </w:rPr>
        <w:t>Who can I contact if I need more information?</w:t>
      </w:r>
    </w:p>
    <w:p w:rsidR="00A75F63" w:rsidRDefault="00A75F63" w:rsidP="00A75F63">
      <w:pPr>
        <w:spacing w:line="240" w:lineRule="auto"/>
        <w:rPr>
          <w:rFonts w:ascii="Candara" w:hAnsi="Candara"/>
          <w:sz w:val="24"/>
          <w:szCs w:val="24"/>
        </w:rPr>
      </w:pPr>
      <w:r>
        <w:rPr>
          <w:rFonts w:ascii="Candara" w:hAnsi="Candara"/>
          <w:sz w:val="24"/>
          <w:szCs w:val="24"/>
        </w:rPr>
        <w:t xml:space="preserve">If you’re a volunteer, you could speak to a Coordinator </w:t>
      </w:r>
      <w:r w:rsidR="007D2E0A">
        <w:rPr>
          <w:rFonts w:ascii="Candara" w:hAnsi="Candara"/>
          <w:sz w:val="24"/>
          <w:szCs w:val="24"/>
        </w:rPr>
        <w:t>before or after your shift.  Ot</w:t>
      </w:r>
      <w:r>
        <w:rPr>
          <w:rFonts w:ascii="Candara" w:hAnsi="Candara"/>
          <w:sz w:val="24"/>
          <w:szCs w:val="24"/>
        </w:rPr>
        <w:t>h</w:t>
      </w:r>
      <w:r w:rsidR="007D2E0A">
        <w:rPr>
          <w:rFonts w:ascii="Candara" w:hAnsi="Candara"/>
          <w:sz w:val="24"/>
          <w:szCs w:val="24"/>
        </w:rPr>
        <w:t>e</w:t>
      </w:r>
      <w:r>
        <w:rPr>
          <w:rFonts w:ascii="Candara" w:hAnsi="Candara"/>
          <w:sz w:val="24"/>
          <w:szCs w:val="24"/>
        </w:rPr>
        <w:t>rwise you can contact any of the Strategic Management Team:</w:t>
      </w:r>
    </w:p>
    <w:p w:rsidR="00A75F63" w:rsidRDefault="00A75F63" w:rsidP="00D95820">
      <w:pPr>
        <w:spacing w:line="240" w:lineRule="auto"/>
        <w:jc w:val="left"/>
        <w:rPr>
          <w:rFonts w:ascii="Candara" w:hAnsi="Candara"/>
          <w:sz w:val="24"/>
          <w:szCs w:val="24"/>
        </w:rPr>
      </w:pPr>
      <w:r>
        <w:rPr>
          <w:rFonts w:ascii="Candara" w:hAnsi="Candara"/>
          <w:sz w:val="24"/>
          <w:szCs w:val="24"/>
        </w:rPr>
        <w:t>Beth (Director)</w:t>
      </w:r>
      <w:r w:rsidR="00D95820">
        <w:rPr>
          <w:rFonts w:ascii="Candara" w:hAnsi="Candara"/>
          <w:sz w:val="24"/>
          <w:szCs w:val="24"/>
        </w:rPr>
        <w:t xml:space="preserve"> </w:t>
      </w:r>
      <w:r w:rsidR="00D95820" w:rsidRPr="00D95820">
        <w:rPr>
          <w:rFonts w:ascii="Candara" w:hAnsi="Candara"/>
          <w:color w:val="0070C0"/>
          <w:sz w:val="24"/>
          <w:szCs w:val="24"/>
        </w:rPr>
        <w:t>beth@bristolrefugeerights.org</w:t>
      </w:r>
    </w:p>
    <w:p w:rsidR="00A75F63" w:rsidRDefault="00A75F63" w:rsidP="00D95820">
      <w:pPr>
        <w:spacing w:line="240" w:lineRule="auto"/>
        <w:jc w:val="left"/>
        <w:rPr>
          <w:rFonts w:ascii="Candara" w:hAnsi="Candara"/>
          <w:sz w:val="24"/>
          <w:szCs w:val="24"/>
        </w:rPr>
      </w:pPr>
      <w:r>
        <w:rPr>
          <w:rFonts w:ascii="Candara" w:hAnsi="Candara"/>
          <w:sz w:val="24"/>
          <w:szCs w:val="24"/>
        </w:rPr>
        <w:t>Alice (Welcome Manager)</w:t>
      </w:r>
      <w:r w:rsidR="00D95820">
        <w:rPr>
          <w:rFonts w:ascii="Candara" w:hAnsi="Candara"/>
          <w:sz w:val="24"/>
          <w:szCs w:val="24"/>
        </w:rPr>
        <w:t xml:space="preserve"> </w:t>
      </w:r>
      <w:r w:rsidR="00D95820" w:rsidRPr="00D95820">
        <w:rPr>
          <w:rFonts w:ascii="Candara" w:hAnsi="Candara"/>
          <w:color w:val="0070C0"/>
          <w:sz w:val="24"/>
          <w:szCs w:val="24"/>
        </w:rPr>
        <w:t>alice@bristolrefugeerights.org</w:t>
      </w:r>
    </w:p>
    <w:p w:rsidR="00A75F63" w:rsidRDefault="00A75F63" w:rsidP="00D95820">
      <w:pPr>
        <w:spacing w:line="240" w:lineRule="auto"/>
        <w:jc w:val="left"/>
        <w:rPr>
          <w:rFonts w:ascii="Candara" w:hAnsi="Candara"/>
          <w:sz w:val="24"/>
          <w:szCs w:val="24"/>
        </w:rPr>
      </w:pPr>
      <w:r>
        <w:rPr>
          <w:rFonts w:ascii="Candara" w:hAnsi="Candara"/>
          <w:sz w:val="24"/>
          <w:szCs w:val="24"/>
        </w:rPr>
        <w:t>Elinor (Advice Manager)</w:t>
      </w:r>
      <w:r w:rsidR="00D95820">
        <w:rPr>
          <w:rFonts w:ascii="Candara" w:hAnsi="Candara"/>
          <w:sz w:val="24"/>
          <w:szCs w:val="24"/>
        </w:rPr>
        <w:t xml:space="preserve"> </w:t>
      </w:r>
      <w:r w:rsidR="00D95820" w:rsidRPr="00D95820">
        <w:rPr>
          <w:rFonts w:ascii="Candara" w:hAnsi="Candara"/>
          <w:color w:val="0070C0"/>
          <w:sz w:val="24"/>
          <w:szCs w:val="24"/>
        </w:rPr>
        <w:t>elinor@bristolrefugeerights.org</w:t>
      </w:r>
    </w:p>
    <w:p w:rsidR="00A75F63" w:rsidRDefault="00A75F63" w:rsidP="00D95820">
      <w:pPr>
        <w:spacing w:line="240" w:lineRule="auto"/>
        <w:jc w:val="left"/>
        <w:rPr>
          <w:rFonts w:ascii="Candara" w:hAnsi="Candara"/>
          <w:sz w:val="24"/>
          <w:szCs w:val="24"/>
        </w:rPr>
      </w:pPr>
      <w:r>
        <w:rPr>
          <w:rFonts w:ascii="Candara" w:hAnsi="Candara"/>
          <w:sz w:val="24"/>
          <w:szCs w:val="24"/>
        </w:rPr>
        <w:t>Sally (Office Manager)</w:t>
      </w:r>
      <w:r w:rsidR="00D95820">
        <w:rPr>
          <w:rFonts w:ascii="Candara" w:hAnsi="Candara"/>
          <w:sz w:val="24"/>
          <w:szCs w:val="24"/>
        </w:rPr>
        <w:t xml:space="preserve"> </w:t>
      </w:r>
      <w:r w:rsidR="00D95820" w:rsidRPr="00D95820">
        <w:rPr>
          <w:rFonts w:ascii="Candara" w:hAnsi="Candara"/>
          <w:color w:val="0070C0"/>
          <w:sz w:val="24"/>
          <w:szCs w:val="24"/>
        </w:rPr>
        <w:t>sally@bristolrefugeerights.org</w:t>
      </w:r>
    </w:p>
    <w:p w:rsidR="00A75F63" w:rsidRDefault="00A75F63" w:rsidP="00D95820">
      <w:pPr>
        <w:spacing w:line="240" w:lineRule="auto"/>
        <w:jc w:val="left"/>
        <w:rPr>
          <w:rFonts w:ascii="Candara" w:hAnsi="Candara"/>
          <w:sz w:val="24"/>
          <w:szCs w:val="24"/>
        </w:rPr>
      </w:pPr>
      <w:r>
        <w:rPr>
          <w:rFonts w:ascii="Candara" w:hAnsi="Candara"/>
          <w:sz w:val="24"/>
          <w:szCs w:val="24"/>
        </w:rPr>
        <w:t>Ruth (Fundraising and C</w:t>
      </w:r>
      <w:r w:rsidR="00713A13">
        <w:rPr>
          <w:rFonts w:ascii="Candara" w:hAnsi="Candara"/>
          <w:sz w:val="24"/>
          <w:szCs w:val="24"/>
        </w:rPr>
        <w:t>ommunications Manager)</w:t>
      </w:r>
      <w:r w:rsidR="00D95820">
        <w:rPr>
          <w:rFonts w:ascii="Candara" w:hAnsi="Candara"/>
          <w:sz w:val="24"/>
          <w:szCs w:val="24"/>
        </w:rPr>
        <w:t xml:space="preserve"> </w:t>
      </w:r>
      <w:r w:rsidR="00D95820" w:rsidRPr="00D95820">
        <w:rPr>
          <w:rFonts w:ascii="Candara" w:hAnsi="Candara"/>
          <w:color w:val="0070C0"/>
          <w:sz w:val="24"/>
          <w:szCs w:val="24"/>
        </w:rPr>
        <w:t>ruthsj@bristolrefugeerights.org</w:t>
      </w:r>
    </w:p>
    <w:p w:rsidR="00713A13" w:rsidRDefault="00713A13" w:rsidP="00A75F63">
      <w:pPr>
        <w:spacing w:line="240" w:lineRule="auto"/>
        <w:rPr>
          <w:rFonts w:ascii="Candara" w:hAnsi="Candara"/>
          <w:sz w:val="24"/>
          <w:szCs w:val="24"/>
        </w:rPr>
      </w:pPr>
    </w:p>
    <w:p w:rsidR="00713A13" w:rsidRDefault="00136602" w:rsidP="00A75F63">
      <w:pPr>
        <w:spacing w:line="240" w:lineRule="auto"/>
        <w:rPr>
          <w:rFonts w:ascii="Candara" w:hAnsi="Candara"/>
          <w:sz w:val="24"/>
          <w:szCs w:val="24"/>
        </w:rPr>
        <w:sectPr w:rsidR="00713A13" w:rsidSect="00A75F63">
          <w:type w:val="continuous"/>
          <w:pgSz w:w="12240" w:h="15840" w:code="1"/>
          <w:pgMar w:top="720" w:right="720" w:bottom="432" w:left="720" w:header="144" w:footer="144" w:gutter="0"/>
          <w:cols w:num="2" w:space="720"/>
          <w:titlePg/>
          <w:docGrid w:linePitch="360"/>
        </w:sectPr>
      </w:pPr>
      <w:r>
        <w:rPr>
          <w:rFonts w:ascii="Candara" w:hAnsi="Candara"/>
          <w:sz w:val="24"/>
          <w:szCs w:val="24"/>
        </w:rPr>
        <w:t>We plan to regular produce a Newsletter</w:t>
      </w:r>
      <w:r w:rsidR="00D95820">
        <w:rPr>
          <w:rFonts w:ascii="Candara" w:hAnsi="Candara"/>
          <w:sz w:val="24"/>
          <w:szCs w:val="24"/>
        </w:rPr>
        <w:t xml:space="preserve"> to keep people updated as the m</w:t>
      </w:r>
      <w:r>
        <w:rPr>
          <w:rFonts w:ascii="Candara" w:hAnsi="Candara"/>
          <w:sz w:val="24"/>
          <w:szCs w:val="24"/>
        </w:rPr>
        <w:t xml:space="preserve">ove </w:t>
      </w:r>
      <w:r w:rsidR="00D95820">
        <w:rPr>
          <w:rFonts w:ascii="Candara" w:hAnsi="Candara"/>
          <w:sz w:val="24"/>
          <w:szCs w:val="24"/>
        </w:rPr>
        <w:t>p</w:t>
      </w:r>
      <w:r>
        <w:rPr>
          <w:rFonts w:ascii="Candara" w:hAnsi="Candara"/>
          <w:sz w:val="24"/>
          <w:szCs w:val="24"/>
        </w:rPr>
        <w:t>rogresses so if you have anything in particular you want us</w:t>
      </w:r>
      <w:r w:rsidR="006736EB">
        <w:rPr>
          <w:rFonts w:ascii="Candara" w:hAnsi="Candara"/>
          <w:sz w:val="24"/>
          <w:szCs w:val="24"/>
        </w:rPr>
        <w:t xml:space="preserve"> to include, please let us know.</w:t>
      </w:r>
      <w:bookmarkStart w:id="0" w:name="_GoBack"/>
      <w:bookmarkEnd w:id="0"/>
    </w:p>
    <w:p w:rsidR="00A75F63" w:rsidRDefault="00A75F63" w:rsidP="00A75F63">
      <w:pPr>
        <w:spacing w:line="240" w:lineRule="auto"/>
        <w:rPr>
          <w:rFonts w:ascii="Candara" w:hAnsi="Candara"/>
          <w:b/>
          <w:sz w:val="32"/>
          <w:szCs w:val="32"/>
          <w:u w:val="single"/>
        </w:rPr>
        <w:sectPr w:rsidR="00A75F63" w:rsidSect="00A75F63">
          <w:type w:val="continuous"/>
          <w:pgSz w:w="12240" w:h="15840" w:code="1"/>
          <w:pgMar w:top="720" w:right="720" w:bottom="432" w:left="720" w:header="144" w:footer="144" w:gutter="0"/>
          <w:cols w:space="720"/>
          <w:titlePg/>
          <w:docGrid w:linePitch="360"/>
        </w:sectPr>
      </w:pPr>
    </w:p>
    <w:p w:rsidR="00383527" w:rsidRDefault="00383527" w:rsidP="00D95820">
      <w:pPr>
        <w:spacing w:line="240" w:lineRule="auto"/>
      </w:pPr>
    </w:p>
    <w:sectPr w:rsidR="003835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9A6" w:rsidRDefault="003839A6" w:rsidP="00A75F63">
      <w:pPr>
        <w:spacing w:line="240" w:lineRule="auto"/>
      </w:pPr>
      <w:r>
        <w:separator/>
      </w:r>
    </w:p>
  </w:endnote>
  <w:endnote w:type="continuationSeparator" w:id="0">
    <w:p w:rsidR="003839A6" w:rsidRDefault="003839A6" w:rsidP="00A75F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3839A6" w:rsidP="00CD7C8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9A6" w:rsidRDefault="003839A6" w:rsidP="00A75F63">
      <w:pPr>
        <w:spacing w:line="240" w:lineRule="auto"/>
      </w:pPr>
      <w:r>
        <w:separator/>
      </w:r>
    </w:p>
  </w:footnote>
  <w:footnote w:type="continuationSeparator" w:id="0">
    <w:p w:rsidR="003839A6" w:rsidRDefault="003839A6" w:rsidP="00A75F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21" w:rsidRDefault="003F5CDF" w:rsidP="009A59D7">
    <w:pPr>
      <w:pStyle w:val="Header"/>
      <w:tabs>
        <w:tab w:val="right" w:pos="10800"/>
      </w:tabs>
      <w:jc w:val="right"/>
    </w:pPr>
    <w:r>
      <w:rPr>
        <w14:ligatures w14:val="standard"/>
      </w:rPr>
      <mc:AlternateContent>
        <mc:Choice Requires="wpg">
          <w:drawing>
            <wp:anchor distT="0" distB="0" distL="114300" distR="114300" simplePos="0" relativeHeight="251659264" behindDoc="0" locked="0" layoutInCell="1" allowOverlap="1" wp14:anchorId="3F0C36DB" wp14:editId="52A13504">
              <wp:simplePos x="0" y="0"/>
              <wp:positionH relativeFrom="column">
                <wp:posOffset>-228600</wp:posOffset>
              </wp:positionH>
              <wp:positionV relativeFrom="paragraph">
                <wp:posOffset>-180340</wp:posOffset>
              </wp:positionV>
              <wp:extent cx="1668780" cy="2323983"/>
              <wp:effectExtent l="0" t="0" r="7620" b="635"/>
              <wp:wrapNone/>
              <wp:docPr id="35" name="Group 35" descr="Flag image in the top left"/>
              <wp:cNvGraphicFramePr/>
              <a:graphic xmlns:a="http://schemas.openxmlformats.org/drawingml/2006/main">
                <a:graphicData uri="http://schemas.microsoft.com/office/word/2010/wordprocessingGroup">
                  <wpg:wgp>
                    <wpg:cNvGrpSpPr/>
                    <wpg:grpSpPr>
                      <a:xfrm>
                        <a:off x="0" y="0"/>
                        <a:ext cx="1668780" cy="2323983"/>
                        <a:chOff x="0" y="0"/>
                        <a:chExt cx="1668780" cy="2324100"/>
                      </a:xfrm>
                    </wpg:grpSpPr>
                    <wps:wsp>
                      <wps:cNvPr id="28" name="Right Triangle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59D7" w:rsidRDefault="003F5CDF" w:rsidP="009A59D7">
                            <w:pPr>
                              <w:jc w:val="center"/>
                            </w:pPr>
                            <w:r w:rsidRPr="009A59D7">
                              <w:drawing>
                                <wp:inline distT="0" distB="0" distL="0" distR="0" wp14:anchorId="2C9BB30A" wp14:editId="6C304280">
                                  <wp:extent cx="1267460" cy="1267460"/>
                                  <wp:effectExtent l="0" t="0" r="8890" b="8890"/>
                                  <wp:docPr id="5" name="Picture 5" descr="G:\My Drive\_BRR_SHARED_FILES\Shared Files\Marketing\BRR style guide\Logo for print\BRR_Logos_2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_BRR_SHARED_FILES\Shared Files\Marketing\BRR style guide\Logo for print\BRR_Logos_2016-0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Triangle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Triangle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C36DB" id="Group 35" o:spid="_x0000_s1026" alt="Flag image in the top left" style="position:absolute;left:0;text-align:left;margin-left:-18pt;margin-top:-14.2pt;width:131.4pt;height:183pt;z-index:251659264" coordsize="16687,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">
              <v:shapetype id="_x0000_t6" coordsize="21600,21600" o:spt="6" path="m,l,21600r21600,xe">
                <v:stroke joinstyle="miter"/>
                <v:path gradientshapeok="t" o:connecttype="custom" o:connectlocs="0,0;0,10800;0,21600;10800,21600;21600,21600;10800,10800" textboxrect="1800,12600,12600,19800"/>
              </v:shapetype>
              <v:shape id="Right Triangle 28" o:spid="_x0000_s1027" type="#_x0000_t6" style="position:absolute;left:13944;width:274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2r8A&#10;AADbAAAADwAAAGRycy9kb3ducmV2LnhtbERPTWsCMRC9C/0PYQq9iGYr1MpqlFLa0qurl97GzbhZ&#10;3EyWZFa3/745FDw+3vdmN/pOXSmmNrCB53kBirgOtuXGwPHwOVuBSoJssQtMBn4pwW77MNlgacON&#10;93StpFE5hFOJBpxIX2qdakce0zz0xJk7h+hRMoyNthFvOdx3elEUS+2x5dzgsKd3R/WlGryBn+Mw&#10;ffmS149uCIWlvYt1JSdjnh7HtzUooVHu4n/3tzWwyGPzl/wD9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RITavwAAANsAAAAPAAAAAAAAAAAAAAAAAJgCAABkcnMvZG93bnJl&#10;di54bWxQSwUGAAAAAAQABAD1AAAAhAMAAAAA&#10;" fillcolor="black [3213]" stroked="f" strokeweight="1pt"/>
              <v:rect id="Rectangle 25" o:spid="_x0000_s1028" style="position:absolute;top:914;width:1463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ccYA&#10;AADbAAAADwAAAGRycy9kb3ducmV2LnhtbESPQWvCQBSE74X+h+UVequbBio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wccYAAADbAAAADwAAAAAAAAAAAAAAAACYAgAAZHJz&#10;L2Rvd25yZXYueG1sUEsFBgAAAAAEAAQA9QAAAIsDAAAAAA==&#10;" fillcolor="#44546a [3215]" stroked="f" strokeweight="1pt">
                <v:textbox>
                  <w:txbxContent>
                    <w:p w:rsidR="009A59D7" w:rsidRDefault="003F5CDF" w:rsidP="009A59D7">
                      <w:pPr>
                        <w:jc w:val="center"/>
                      </w:pPr>
                      <w:r w:rsidRPr="009A59D7">
                        <w:rPr>
                          <w:lang w:val="en-GB" w:eastAsia="en-GB"/>
                        </w:rPr>
                        <w:drawing>
                          <wp:inline distT="0" distB="0" distL="0" distR="0" wp14:anchorId="2C9BB30A" wp14:editId="6C304280">
                            <wp:extent cx="1267460" cy="1267460"/>
                            <wp:effectExtent l="0" t="0" r="8890" b="8890"/>
                            <wp:docPr id="5" name="Picture 5" descr="G:\My Drive\_BRR_SHARED_FILES\Shared Files\Marketing\BRR style guide\Logo for print\BRR_Logos_2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_BRR_SHARED_FILES\Shared Files\Marketing\BRR style guide\Logo for print\BRR_Logos_2016-06.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inline>
                        </w:drawing>
                      </w:r>
                    </w:p>
                  </w:txbxContent>
                </v:textbox>
              </v:rect>
              <v:shape id="Right Triangle 26" o:spid="_x0000_s1029" type="#_x0000_t6" style="position:absolute;top:19126;width:7315;height:41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Wc8MA&#10;AADbAAAADwAAAGRycy9kb3ducmV2LnhtbESPUWvCQBCE34X+h2MLfdOLPkiJnhIEwUIraP0Ba269&#10;RHN7IbfGtL++Vyj0cZiZb5jlevCN6qmLdWAD00kGirgMtmZn4PS5Hb+CioJssQlMBr4ownr1NFpi&#10;bsODD9QfxakE4ZijgUqkzbWOZUUe4yS0xMm7hM6jJNk5bTt8JLhv9CzL5tpjzWmhwpY2FZW3490b&#10;+HbSXul82L999Kf7exHcTvaFMS/PQ7EAJTTIf/ivvbMGZnP4/Z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Wc8MAAADbAAAADwAAAAAAAAAAAAAAAACYAgAAZHJzL2Rv&#10;d25yZXYueG1sUEsFBgAAAAAEAAQA9QAAAIgDAAAAAA==&#10;" fillcolor="#44546a [3215]" stroked="f" strokeweight="1pt"/>
              <v:shape id="Right Triangle 27" o:spid="_x0000_s1030" type="#_x0000_t6" style="position:absolute;left:7315;top:19126;width:7315;height:4115;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9sYA&#10;AADbAAAADwAAAGRycy9kb3ducmV2LnhtbESPT2vCQBTE7wW/w/IKvZS60YMt0TVUQYmlCKaCeHtm&#10;X/5g9m3IbmP89t1CocdhZn7DLJLBNKKnztWWFUzGEQji3OqaSwXHr83LGwjnkTU2lknBnRwky9HD&#10;AmNtb3ygPvOlCBB2MSqovG9jKV1ekUE3ti1x8ArbGfRBdqXUHd4C3DRyGkUzabDmsFBhS+uK8mv2&#10;bRScL+stMsnP2Sm6PO+Kj0O6z1ZKPT0O73MQngb/H/5rp1rB9BV+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9sYAAADbAAAADwAAAAAAAAAAAAAAAACYAgAAZHJz&#10;L2Rvd25yZXYueG1sUEsFBgAAAAAEAAQA9QAAAIsDAAAAAA==&#10;" fillcolor="#44546a [3215]" stroked="f" strokeweight="1pt"/>
            </v:group>
          </w:pict>
        </mc:Fallback>
      </mc:AlternateContent>
    </w:r>
    <w:r>
      <w:rPr>
        <w14:ligatures w14:val="standard"/>
      </w:rPr>
      <w:drawing>
        <wp:inline distT="0" distB="0" distL="0" distR="0" wp14:anchorId="0D7BC2E8" wp14:editId="5FF0F9B3">
          <wp:extent cx="5322673" cy="225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379271" cy="22782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A16519"/>
    <w:multiLevelType w:val="hybridMultilevel"/>
    <w:tmpl w:val="9C086AC0"/>
    <w:lvl w:ilvl="0" w:tplc="B23052E6">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F63"/>
    <w:rsid w:val="00136602"/>
    <w:rsid w:val="00383527"/>
    <w:rsid w:val="003839A6"/>
    <w:rsid w:val="003F5CDF"/>
    <w:rsid w:val="006736EB"/>
    <w:rsid w:val="00693137"/>
    <w:rsid w:val="00713A13"/>
    <w:rsid w:val="007D2E0A"/>
    <w:rsid w:val="00A56236"/>
    <w:rsid w:val="00A75F63"/>
    <w:rsid w:val="00AD1FC0"/>
    <w:rsid w:val="00D95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613DEE-157E-408C-A09B-087600D9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F63"/>
    <w:pPr>
      <w:spacing w:after="0" w:line="360" w:lineRule="auto"/>
      <w:jc w:val="both"/>
    </w:pPr>
    <w:rPr>
      <w:rFonts w:eastAsia="Times New Roman" w:cs="Arial"/>
      <w:noProo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A75F63"/>
    <w:pPr>
      <w:spacing w:line="240" w:lineRule="auto"/>
    </w:pPr>
  </w:style>
  <w:style w:type="character" w:customStyle="1" w:styleId="FooterChar">
    <w:name w:val="Footer Char"/>
    <w:basedOn w:val="DefaultParagraphFont"/>
    <w:link w:val="Footer"/>
    <w:uiPriority w:val="99"/>
    <w:semiHidden/>
    <w:rsid w:val="00A75F63"/>
    <w:rPr>
      <w:rFonts w:eastAsia="Times New Roman" w:cs="Arial"/>
      <w:noProof/>
      <w:sz w:val="20"/>
      <w:lang w:val="en-US"/>
    </w:rPr>
  </w:style>
  <w:style w:type="paragraph" w:styleId="Header">
    <w:name w:val="header"/>
    <w:basedOn w:val="Normal"/>
    <w:link w:val="HeaderChar"/>
    <w:uiPriority w:val="99"/>
    <w:semiHidden/>
    <w:rsid w:val="00A75F63"/>
    <w:pPr>
      <w:spacing w:line="240" w:lineRule="auto"/>
    </w:pPr>
    <w:rPr>
      <w:sz w:val="16"/>
    </w:rPr>
  </w:style>
  <w:style w:type="character" w:customStyle="1" w:styleId="HeaderChar">
    <w:name w:val="Header Char"/>
    <w:basedOn w:val="DefaultParagraphFont"/>
    <w:link w:val="Header"/>
    <w:uiPriority w:val="99"/>
    <w:semiHidden/>
    <w:rsid w:val="00A75F63"/>
    <w:rPr>
      <w:rFonts w:eastAsia="Times New Roman" w:cs="Arial"/>
      <w:noProof/>
      <w:sz w:val="16"/>
      <w:lang w:val="en-US"/>
    </w:rPr>
  </w:style>
  <w:style w:type="paragraph" w:styleId="ListParagraph">
    <w:name w:val="List Paragraph"/>
    <w:basedOn w:val="Normal"/>
    <w:uiPriority w:val="34"/>
    <w:unhideWhenUsed/>
    <w:qFormat/>
    <w:rsid w:val="00A75F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25040-0BEB-4D14-A6F0-3836FF56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Wilson</dc:creator>
  <cp:keywords/>
  <dc:description/>
  <cp:lastModifiedBy>Ruth</cp:lastModifiedBy>
  <cp:revision>2</cp:revision>
  <dcterms:created xsi:type="dcterms:W3CDTF">2020-03-11T15:51:00Z</dcterms:created>
  <dcterms:modified xsi:type="dcterms:W3CDTF">2020-03-11T15:51:00Z</dcterms:modified>
</cp:coreProperties>
</file>